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EF" w:rsidRDefault="00D861EF" w:rsidP="00EB70EB">
      <w:pPr>
        <w:pBdr>
          <w:top w:val="single" w:sz="12" w:space="1" w:color="auto" w:shadow="1"/>
          <w:left w:val="single" w:sz="12" w:space="4" w:color="auto" w:shadow="1"/>
          <w:bottom w:val="single" w:sz="12" w:space="1" w:color="auto" w:shadow="1"/>
          <w:right w:val="single" w:sz="12" w:space="4" w:color="auto" w:shadow="1"/>
        </w:pBdr>
        <w:shd w:val="pct5" w:color="auto" w:fill="auto"/>
        <w:jc w:val="center"/>
        <w:rPr>
          <w:rFonts w:ascii="Verdana" w:hAnsi="Verdana"/>
          <w:b/>
          <w:sz w:val="24"/>
          <w:szCs w:val="24"/>
        </w:rPr>
      </w:pPr>
      <w:bookmarkStart w:id="0" w:name="_GoBack"/>
      <w:bookmarkEnd w:id="0"/>
      <w:r>
        <w:rPr>
          <w:rFonts w:ascii="Verdana" w:hAnsi="Verdana"/>
          <w:b/>
          <w:sz w:val="24"/>
          <w:szCs w:val="24"/>
        </w:rPr>
        <w:t>Procès-verbal Assemblée Générale O</w:t>
      </w:r>
      <w:r w:rsidR="00EB70EB" w:rsidRPr="00027462">
        <w:rPr>
          <w:rFonts w:ascii="Verdana" w:hAnsi="Verdana"/>
          <w:b/>
          <w:sz w:val="24"/>
          <w:szCs w:val="24"/>
        </w:rPr>
        <w:t xml:space="preserve">rdinaire </w:t>
      </w:r>
    </w:p>
    <w:p w:rsidR="00EB70EB" w:rsidRPr="00027462" w:rsidRDefault="00EB70EB" w:rsidP="00EB70EB">
      <w:pPr>
        <w:pBdr>
          <w:top w:val="single" w:sz="12" w:space="1" w:color="auto" w:shadow="1"/>
          <w:left w:val="single" w:sz="12" w:space="4" w:color="auto" w:shadow="1"/>
          <w:bottom w:val="single" w:sz="12" w:space="1" w:color="auto" w:shadow="1"/>
          <w:right w:val="single" w:sz="12" w:space="4" w:color="auto" w:shadow="1"/>
        </w:pBdr>
        <w:shd w:val="pct5" w:color="auto" w:fill="auto"/>
        <w:jc w:val="center"/>
        <w:rPr>
          <w:rFonts w:ascii="Verdana" w:hAnsi="Verdana"/>
          <w:b/>
          <w:sz w:val="24"/>
          <w:szCs w:val="24"/>
        </w:rPr>
      </w:pPr>
      <w:r>
        <w:rPr>
          <w:rFonts w:ascii="Verdana" w:hAnsi="Verdana"/>
          <w:b/>
          <w:sz w:val="24"/>
          <w:szCs w:val="24"/>
        </w:rPr>
        <w:t>18/04</w:t>
      </w:r>
      <w:r w:rsidRPr="00027462">
        <w:rPr>
          <w:rFonts w:ascii="Verdana" w:hAnsi="Verdana"/>
          <w:b/>
          <w:sz w:val="24"/>
          <w:szCs w:val="24"/>
        </w:rPr>
        <w:t>/</w:t>
      </w:r>
      <w:r>
        <w:rPr>
          <w:rFonts w:ascii="Verdana" w:hAnsi="Verdana"/>
          <w:b/>
          <w:sz w:val="24"/>
          <w:szCs w:val="24"/>
        </w:rPr>
        <w:t>202</w:t>
      </w:r>
      <w:r w:rsidR="000828C4">
        <w:rPr>
          <w:rFonts w:ascii="Verdana" w:hAnsi="Verdana"/>
          <w:b/>
          <w:sz w:val="24"/>
          <w:szCs w:val="24"/>
        </w:rPr>
        <w:t>5</w:t>
      </w:r>
      <w:r w:rsidRPr="00027462">
        <w:rPr>
          <w:rFonts w:ascii="Verdana" w:hAnsi="Verdana"/>
          <w:b/>
          <w:sz w:val="24"/>
          <w:szCs w:val="24"/>
        </w:rPr>
        <w:t xml:space="preserve"> </w:t>
      </w:r>
    </w:p>
    <w:p w:rsidR="00EB70EB" w:rsidRPr="00027462" w:rsidRDefault="00850B65" w:rsidP="00EB70EB">
      <w:pPr>
        <w:jc w:val="both"/>
        <w:rPr>
          <w:rFonts w:ascii="Verdana" w:hAnsi="Verdana"/>
          <w:sz w:val="24"/>
          <w:szCs w:val="24"/>
        </w:rPr>
      </w:pPr>
      <w:r>
        <w:rPr>
          <w:rFonts w:ascii="Verdana" w:hAnsi="Verdana"/>
          <w:sz w:val="24"/>
          <w:szCs w:val="24"/>
        </w:rPr>
        <w:t xml:space="preserve">24 </w:t>
      </w:r>
      <w:r w:rsidR="00EB70EB">
        <w:rPr>
          <w:rFonts w:ascii="Verdana" w:hAnsi="Verdana"/>
          <w:sz w:val="24"/>
          <w:szCs w:val="24"/>
        </w:rPr>
        <w:t>adhérents sur</w:t>
      </w:r>
      <w:r>
        <w:rPr>
          <w:rFonts w:ascii="Verdana" w:hAnsi="Verdana"/>
          <w:sz w:val="24"/>
          <w:szCs w:val="24"/>
        </w:rPr>
        <w:t xml:space="preserve"> 30 à jour de leur cotisation</w:t>
      </w:r>
      <w:r w:rsidR="00EB70EB">
        <w:rPr>
          <w:rFonts w:ascii="Verdana" w:hAnsi="Verdana"/>
          <w:sz w:val="24"/>
          <w:szCs w:val="24"/>
        </w:rPr>
        <w:t xml:space="preserve">  étant présents ou représenté</w:t>
      </w:r>
      <w:r w:rsidR="00D03080">
        <w:rPr>
          <w:rFonts w:ascii="Verdana" w:hAnsi="Verdana"/>
          <w:sz w:val="24"/>
          <w:szCs w:val="24"/>
        </w:rPr>
        <w:t>s</w:t>
      </w:r>
      <w:r w:rsidR="00EB70EB">
        <w:rPr>
          <w:rFonts w:ascii="Verdana" w:hAnsi="Verdana"/>
          <w:sz w:val="24"/>
          <w:szCs w:val="24"/>
        </w:rPr>
        <w:t>, le quorum est atteint et l’assemblée peut valablement délibérer.</w:t>
      </w:r>
      <w:r w:rsidR="007532F7">
        <w:rPr>
          <w:rFonts w:ascii="Verdana" w:hAnsi="Verdana"/>
          <w:sz w:val="24"/>
          <w:szCs w:val="24"/>
        </w:rPr>
        <w:t xml:space="preserve"> Les travaux sont ouverts à 18h</w:t>
      </w:r>
      <w:r w:rsidR="009601C4">
        <w:rPr>
          <w:rFonts w:ascii="Verdana" w:hAnsi="Verdana"/>
          <w:sz w:val="24"/>
          <w:szCs w:val="24"/>
        </w:rPr>
        <w:t>45</w:t>
      </w:r>
      <w:r w:rsidR="007532F7">
        <w:rPr>
          <w:rFonts w:ascii="Verdana" w:hAnsi="Verdana"/>
          <w:sz w:val="24"/>
          <w:szCs w:val="24"/>
        </w:rPr>
        <w:t>.</w:t>
      </w:r>
      <w:r w:rsidR="00EB70EB">
        <w:rPr>
          <w:rFonts w:ascii="Verdana" w:hAnsi="Verdana"/>
          <w:sz w:val="24"/>
          <w:szCs w:val="24"/>
        </w:rPr>
        <w:t xml:space="preserve"> </w:t>
      </w:r>
      <w:r w:rsidR="00D03080">
        <w:rPr>
          <w:rFonts w:ascii="Verdana" w:hAnsi="Verdana"/>
          <w:sz w:val="24"/>
          <w:szCs w:val="24"/>
        </w:rPr>
        <w:t xml:space="preserve">Nul ne s’y opposant, les votes sont opérés à main levée. </w:t>
      </w:r>
      <w:r w:rsidR="00EB70EB">
        <w:rPr>
          <w:rFonts w:ascii="Verdana" w:hAnsi="Verdana"/>
          <w:sz w:val="24"/>
          <w:szCs w:val="24"/>
        </w:rPr>
        <w:t xml:space="preserve">Sont respectivement nommés Béatrice GIORGI-MIGNOT et François </w:t>
      </w:r>
      <w:r w:rsidR="009601C4">
        <w:rPr>
          <w:rFonts w:ascii="Verdana" w:hAnsi="Verdana"/>
          <w:sz w:val="24"/>
          <w:szCs w:val="24"/>
        </w:rPr>
        <w:t>VAZQUEZ</w:t>
      </w:r>
      <w:r w:rsidR="00EB70EB">
        <w:rPr>
          <w:rFonts w:ascii="Verdana" w:hAnsi="Verdana"/>
          <w:sz w:val="24"/>
          <w:szCs w:val="24"/>
        </w:rPr>
        <w:t xml:space="preserve"> secrétaire et président de séance. Après </w:t>
      </w:r>
      <w:r w:rsidR="00405731">
        <w:rPr>
          <w:rFonts w:ascii="Verdana" w:hAnsi="Verdana"/>
          <w:sz w:val="24"/>
          <w:szCs w:val="24"/>
        </w:rPr>
        <w:t>re</w:t>
      </w:r>
      <w:r w:rsidR="00EB70EB">
        <w:rPr>
          <w:rFonts w:ascii="Verdana" w:hAnsi="Verdana"/>
          <w:sz w:val="24"/>
          <w:szCs w:val="24"/>
        </w:rPr>
        <w:t>lectu</w:t>
      </w:r>
      <w:r w:rsidR="00405731">
        <w:rPr>
          <w:rFonts w:ascii="Verdana" w:hAnsi="Verdana"/>
          <w:sz w:val="24"/>
          <w:szCs w:val="24"/>
        </w:rPr>
        <w:t>re, le compte-rendu de l’AG 2024</w:t>
      </w:r>
      <w:r w:rsidR="00EB70EB">
        <w:rPr>
          <w:rFonts w:ascii="Verdana" w:hAnsi="Verdana"/>
          <w:sz w:val="24"/>
          <w:szCs w:val="24"/>
        </w:rPr>
        <w:t> est approuvé  à l’unanimité. Après présentation et échanges, l</w:t>
      </w:r>
      <w:r w:rsidR="00EB70EB" w:rsidRPr="00027462">
        <w:rPr>
          <w:rFonts w:ascii="Verdana" w:hAnsi="Verdana"/>
          <w:sz w:val="24"/>
          <w:szCs w:val="24"/>
        </w:rPr>
        <w:t>e rapport moral</w:t>
      </w:r>
      <w:r w:rsidR="00EB70EB">
        <w:rPr>
          <w:rFonts w:ascii="Verdana" w:hAnsi="Verdana"/>
          <w:sz w:val="24"/>
          <w:szCs w:val="24"/>
        </w:rPr>
        <w:t xml:space="preserve"> et le rapport financier sont également adoptés à l’unanimité.</w:t>
      </w:r>
    </w:p>
    <w:p w:rsidR="00EB70EB" w:rsidRPr="00EB70EB" w:rsidRDefault="00EB70EB" w:rsidP="00EB70EB">
      <w:pPr>
        <w:spacing w:after="0" w:line="240" w:lineRule="auto"/>
        <w:jc w:val="both"/>
        <w:rPr>
          <w:rFonts w:ascii="Verdana" w:hAnsi="Verdana"/>
          <w:b/>
          <w:sz w:val="24"/>
          <w:szCs w:val="24"/>
        </w:rPr>
      </w:pPr>
      <w:r w:rsidRPr="00EB70EB">
        <w:rPr>
          <w:rFonts w:ascii="Verdana" w:hAnsi="Verdana"/>
          <w:b/>
          <w:sz w:val="24"/>
          <w:szCs w:val="24"/>
        </w:rPr>
        <w:t xml:space="preserve">Rapport moral </w:t>
      </w:r>
    </w:p>
    <w:p w:rsidR="00EB70EB" w:rsidRPr="00EB70EB" w:rsidRDefault="00EB70EB" w:rsidP="00EB70EB">
      <w:pPr>
        <w:spacing w:after="0" w:line="240" w:lineRule="auto"/>
        <w:jc w:val="both"/>
        <w:rPr>
          <w:rFonts w:ascii="Verdana" w:hAnsi="Verdana"/>
          <w:sz w:val="24"/>
          <w:szCs w:val="24"/>
        </w:rPr>
      </w:pPr>
    </w:p>
    <w:p w:rsidR="00EB70EB" w:rsidRPr="00EB70EB" w:rsidRDefault="00EB70EB" w:rsidP="00EB70EB">
      <w:pPr>
        <w:spacing w:after="0" w:line="240" w:lineRule="auto"/>
        <w:jc w:val="both"/>
        <w:rPr>
          <w:rFonts w:ascii="Verdana" w:hAnsi="Verdana"/>
          <w:sz w:val="24"/>
          <w:szCs w:val="24"/>
        </w:rPr>
      </w:pPr>
      <w:r w:rsidRPr="00EB70EB">
        <w:rPr>
          <w:rFonts w:ascii="Verdana" w:hAnsi="Verdana"/>
          <w:sz w:val="24"/>
          <w:szCs w:val="24"/>
        </w:rPr>
        <w:t>En 202</w:t>
      </w:r>
      <w:r w:rsidR="00405731">
        <w:rPr>
          <w:rFonts w:ascii="Verdana" w:hAnsi="Verdana"/>
          <w:sz w:val="24"/>
          <w:szCs w:val="24"/>
        </w:rPr>
        <w:t xml:space="preserve">4 /2025, </w:t>
      </w:r>
      <w:r w:rsidRPr="00EB70EB">
        <w:rPr>
          <w:rFonts w:ascii="Verdana" w:hAnsi="Verdana"/>
          <w:sz w:val="24"/>
          <w:szCs w:val="24"/>
        </w:rPr>
        <w:t xml:space="preserve"> le Conseil s’est réuni </w:t>
      </w:r>
      <w:r w:rsidR="00C84621">
        <w:rPr>
          <w:rFonts w:ascii="Verdana" w:hAnsi="Verdana"/>
          <w:sz w:val="24"/>
          <w:szCs w:val="24"/>
        </w:rPr>
        <w:t xml:space="preserve">4 </w:t>
      </w:r>
      <w:r w:rsidRPr="00EB70EB">
        <w:rPr>
          <w:rFonts w:ascii="Verdana" w:hAnsi="Verdana"/>
          <w:sz w:val="24"/>
          <w:szCs w:val="24"/>
        </w:rPr>
        <w:t>fois</w:t>
      </w:r>
      <w:r w:rsidR="00C84621">
        <w:rPr>
          <w:rFonts w:ascii="Verdana" w:hAnsi="Verdana"/>
          <w:sz w:val="24"/>
          <w:szCs w:val="24"/>
        </w:rPr>
        <w:t xml:space="preserve"> afin de </w:t>
      </w:r>
      <w:r w:rsidRPr="00EB70EB">
        <w:rPr>
          <w:rFonts w:ascii="Verdana" w:hAnsi="Verdana"/>
          <w:sz w:val="24"/>
          <w:szCs w:val="24"/>
        </w:rPr>
        <w:t>:</w:t>
      </w:r>
    </w:p>
    <w:p w:rsidR="00EB70EB" w:rsidRPr="00EB70EB" w:rsidRDefault="00EB70EB" w:rsidP="00EB70EB">
      <w:pPr>
        <w:spacing w:after="0" w:line="240" w:lineRule="auto"/>
        <w:jc w:val="both"/>
        <w:rPr>
          <w:rFonts w:ascii="Verdana" w:hAnsi="Verdana"/>
          <w:sz w:val="24"/>
          <w:szCs w:val="24"/>
        </w:rPr>
      </w:pPr>
    </w:p>
    <w:p w:rsidR="00C84621" w:rsidRPr="00A7053E" w:rsidRDefault="00C84621" w:rsidP="00C84621">
      <w:pPr>
        <w:pStyle w:val="Paragraphedeliste"/>
        <w:numPr>
          <w:ilvl w:val="0"/>
          <w:numId w:val="1"/>
        </w:numPr>
        <w:spacing w:after="0"/>
        <w:jc w:val="both"/>
        <w:rPr>
          <w:rFonts w:ascii="Verdana" w:hAnsi="Verdana"/>
          <w:sz w:val="24"/>
          <w:szCs w:val="24"/>
        </w:rPr>
      </w:pPr>
      <w:r w:rsidRPr="00A7053E">
        <w:rPr>
          <w:rFonts w:ascii="Verdana" w:hAnsi="Verdana"/>
          <w:sz w:val="24"/>
          <w:szCs w:val="24"/>
        </w:rPr>
        <w:t>Poursuivre les travaux entrepris</w:t>
      </w:r>
      <w:r>
        <w:rPr>
          <w:rFonts w:ascii="Verdana" w:hAnsi="Verdana"/>
          <w:sz w:val="24"/>
          <w:szCs w:val="24"/>
        </w:rPr>
        <w:t xml:space="preserve"> sur la révision du PLU, les risques naturels (submersion, incendie…) et les zones vulnérables, la cartographie réglementaire, la protection des marais, sans oublier la gestion de la population animale. </w:t>
      </w:r>
    </w:p>
    <w:p w:rsidR="00C84621" w:rsidRPr="00A7053E" w:rsidRDefault="00C84621" w:rsidP="00C84621">
      <w:pPr>
        <w:pStyle w:val="Paragraphedeliste"/>
        <w:spacing w:after="0"/>
        <w:ind w:left="1440"/>
        <w:jc w:val="both"/>
        <w:rPr>
          <w:rFonts w:ascii="Verdana" w:hAnsi="Verdana"/>
          <w:sz w:val="24"/>
          <w:szCs w:val="24"/>
        </w:rPr>
      </w:pPr>
    </w:p>
    <w:p w:rsidR="00C84621" w:rsidRPr="00A7053E" w:rsidRDefault="00C84621" w:rsidP="00C84621">
      <w:pPr>
        <w:pStyle w:val="Paragraphedeliste"/>
        <w:numPr>
          <w:ilvl w:val="0"/>
          <w:numId w:val="1"/>
        </w:numPr>
        <w:spacing w:after="0"/>
        <w:jc w:val="both"/>
        <w:rPr>
          <w:rFonts w:ascii="Verdana" w:hAnsi="Verdana"/>
          <w:sz w:val="24"/>
          <w:szCs w:val="24"/>
        </w:rPr>
      </w:pPr>
      <w:r>
        <w:rPr>
          <w:rFonts w:ascii="Verdana" w:hAnsi="Verdana"/>
          <w:sz w:val="24"/>
          <w:szCs w:val="24"/>
        </w:rPr>
        <w:t xml:space="preserve">Entretenir </w:t>
      </w:r>
      <w:r w:rsidRPr="00A7053E">
        <w:rPr>
          <w:rFonts w:ascii="Verdana" w:hAnsi="Verdana"/>
          <w:sz w:val="24"/>
          <w:szCs w:val="24"/>
        </w:rPr>
        <w:t>le dialogue avec les autorités</w:t>
      </w:r>
      <w:r>
        <w:rPr>
          <w:rFonts w:ascii="Verdana" w:hAnsi="Verdana"/>
          <w:sz w:val="24"/>
          <w:szCs w:val="24"/>
        </w:rPr>
        <w:t>, communales quant au quotidien tel la sécurité, le traitement des ordures, l’urbanisme ou les dysfonctionnements ; communautaires sur la gestion des marais, du port et de la zone NATURA 2000 ; départementales sur le PPRN, le littoral et l’ONF ; préfectorales pour substitution aux manquements communaux.</w:t>
      </w:r>
    </w:p>
    <w:p w:rsidR="00C84621" w:rsidRPr="00A7053E" w:rsidRDefault="00C84621" w:rsidP="00C84621">
      <w:pPr>
        <w:pStyle w:val="Paragraphedeliste"/>
        <w:spacing w:after="0"/>
        <w:ind w:left="1440"/>
        <w:jc w:val="both"/>
        <w:rPr>
          <w:rFonts w:ascii="Verdana" w:hAnsi="Verdana"/>
          <w:sz w:val="24"/>
          <w:szCs w:val="24"/>
        </w:rPr>
      </w:pPr>
    </w:p>
    <w:p w:rsidR="00C84621" w:rsidRPr="00A7053E" w:rsidRDefault="00C84621" w:rsidP="00C84621">
      <w:pPr>
        <w:pStyle w:val="Paragraphedeliste"/>
        <w:numPr>
          <w:ilvl w:val="0"/>
          <w:numId w:val="1"/>
        </w:numPr>
        <w:spacing w:after="0"/>
        <w:jc w:val="both"/>
        <w:rPr>
          <w:rFonts w:ascii="Verdana" w:hAnsi="Verdana"/>
          <w:sz w:val="24"/>
          <w:szCs w:val="24"/>
        </w:rPr>
      </w:pPr>
      <w:r w:rsidRPr="00A7053E">
        <w:rPr>
          <w:rFonts w:ascii="Verdana" w:hAnsi="Verdana"/>
          <w:sz w:val="24"/>
          <w:szCs w:val="24"/>
        </w:rPr>
        <w:t>Intégrer les problématiques de gestion des eaux</w:t>
      </w:r>
      <w:r>
        <w:rPr>
          <w:rFonts w:ascii="Verdana" w:hAnsi="Verdana"/>
          <w:sz w:val="24"/>
          <w:szCs w:val="24"/>
        </w:rPr>
        <w:t xml:space="preserve"> telles le traitement des eaux usées, l’écoulement des eaux pluviales, l’entretien des fossés et le fonctionnement des marais perdus.</w:t>
      </w:r>
    </w:p>
    <w:p w:rsidR="00C84621" w:rsidRPr="00A7053E" w:rsidRDefault="00C84621" w:rsidP="00C84621">
      <w:pPr>
        <w:pStyle w:val="Paragraphedeliste"/>
        <w:spacing w:after="0"/>
        <w:ind w:left="1440"/>
        <w:jc w:val="both"/>
        <w:rPr>
          <w:rFonts w:ascii="Verdana" w:hAnsi="Verdana"/>
          <w:sz w:val="24"/>
          <w:szCs w:val="24"/>
        </w:rPr>
      </w:pPr>
    </w:p>
    <w:p w:rsidR="00C84621" w:rsidRDefault="00C84621" w:rsidP="00C84621">
      <w:pPr>
        <w:pStyle w:val="Paragraphedeliste"/>
        <w:numPr>
          <w:ilvl w:val="0"/>
          <w:numId w:val="1"/>
        </w:numPr>
        <w:spacing w:after="0"/>
        <w:jc w:val="both"/>
        <w:rPr>
          <w:rFonts w:ascii="Verdana" w:hAnsi="Verdana"/>
          <w:sz w:val="24"/>
          <w:szCs w:val="24"/>
        </w:rPr>
      </w:pPr>
      <w:r w:rsidRPr="00A7053E">
        <w:rPr>
          <w:rFonts w:ascii="Verdana" w:hAnsi="Verdana"/>
          <w:sz w:val="24"/>
          <w:szCs w:val="24"/>
        </w:rPr>
        <w:t>Porter attention aux dysfonctionnements</w:t>
      </w:r>
      <w:r>
        <w:rPr>
          <w:rFonts w:ascii="Verdana" w:hAnsi="Verdana"/>
          <w:sz w:val="24"/>
          <w:szCs w:val="24"/>
        </w:rPr>
        <w:t xml:space="preserve"> communaux sur les infrastructures et la sécurité routière, l’éclairage, le ramassage des ordures ménagères et le respect des règles d’urbanisme.</w:t>
      </w:r>
    </w:p>
    <w:p w:rsidR="00C84621" w:rsidRPr="002C4BFC" w:rsidRDefault="00C84621" w:rsidP="00C84621">
      <w:pPr>
        <w:pStyle w:val="Paragraphedeliste"/>
        <w:rPr>
          <w:rFonts w:ascii="Verdana" w:hAnsi="Verdana"/>
          <w:sz w:val="24"/>
          <w:szCs w:val="24"/>
        </w:rPr>
      </w:pPr>
    </w:p>
    <w:p w:rsidR="00C84621" w:rsidRDefault="00C84621" w:rsidP="00C84621">
      <w:pPr>
        <w:pStyle w:val="Paragraphedeliste"/>
        <w:numPr>
          <w:ilvl w:val="0"/>
          <w:numId w:val="1"/>
        </w:numPr>
        <w:spacing w:after="0"/>
        <w:jc w:val="both"/>
        <w:rPr>
          <w:rFonts w:ascii="Verdana" w:hAnsi="Verdana"/>
          <w:sz w:val="24"/>
          <w:szCs w:val="24"/>
        </w:rPr>
      </w:pPr>
      <w:r w:rsidRPr="0075319A">
        <w:rPr>
          <w:rFonts w:ascii="Verdana" w:hAnsi="Verdana"/>
          <w:sz w:val="24"/>
          <w:szCs w:val="24"/>
        </w:rPr>
        <w:t xml:space="preserve">Anticiper les difficultés liées à la raréfaction du foncier en établissant les constats, en  procédant au recensement du potentiel et en définissant des pistes d’action, en évitant deux écueils, à </w:t>
      </w:r>
      <w:r w:rsidRPr="0075319A">
        <w:rPr>
          <w:rFonts w:ascii="Verdana" w:hAnsi="Verdana"/>
          <w:sz w:val="24"/>
          <w:szCs w:val="24"/>
        </w:rPr>
        <w:lastRenderedPageBreak/>
        <w:t>savoir la stigmatisation des résidents secondaires et la gentrification du village.</w:t>
      </w:r>
    </w:p>
    <w:p w:rsidR="0075319A" w:rsidRPr="0075319A" w:rsidRDefault="0075319A" w:rsidP="0075319A">
      <w:pPr>
        <w:pStyle w:val="Paragraphedeliste"/>
        <w:rPr>
          <w:rFonts w:ascii="Verdana" w:hAnsi="Verdana"/>
          <w:sz w:val="24"/>
          <w:szCs w:val="24"/>
        </w:rPr>
      </w:pPr>
    </w:p>
    <w:p w:rsidR="00DD36B5" w:rsidRDefault="00C84621" w:rsidP="00DD36B5">
      <w:pPr>
        <w:pStyle w:val="Paragraphedeliste"/>
        <w:numPr>
          <w:ilvl w:val="0"/>
          <w:numId w:val="1"/>
        </w:numPr>
        <w:spacing w:after="0"/>
        <w:jc w:val="both"/>
        <w:rPr>
          <w:rFonts w:ascii="Verdana" w:hAnsi="Verdana"/>
          <w:sz w:val="24"/>
          <w:szCs w:val="24"/>
        </w:rPr>
      </w:pPr>
      <w:r w:rsidRPr="00D20B1C">
        <w:rPr>
          <w:rFonts w:ascii="Verdana" w:hAnsi="Verdana"/>
          <w:sz w:val="24"/>
          <w:szCs w:val="24"/>
        </w:rPr>
        <w:t>Parfaire le fonctionnement de l’association sous deux angles : le toilettage des statuts et la communication.</w:t>
      </w:r>
    </w:p>
    <w:p w:rsidR="0075319A" w:rsidRPr="0075319A" w:rsidRDefault="0075319A" w:rsidP="0075319A">
      <w:pPr>
        <w:pStyle w:val="Paragraphedeliste"/>
        <w:rPr>
          <w:rFonts w:ascii="Verdana" w:hAnsi="Verdana"/>
          <w:sz w:val="24"/>
          <w:szCs w:val="24"/>
        </w:rPr>
      </w:pPr>
    </w:p>
    <w:p w:rsidR="00D20B1C" w:rsidRPr="00D20B1C" w:rsidRDefault="00D20B1C" w:rsidP="00D20B1C">
      <w:pPr>
        <w:spacing w:after="0"/>
        <w:jc w:val="both"/>
        <w:rPr>
          <w:rFonts w:ascii="Verdana" w:hAnsi="Verdana"/>
          <w:sz w:val="24"/>
          <w:szCs w:val="24"/>
        </w:rPr>
      </w:pPr>
      <w:r>
        <w:rPr>
          <w:rFonts w:ascii="Verdana" w:hAnsi="Verdana"/>
          <w:sz w:val="24"/>
          <w:szCs w:val="24"/>
        </w:rPr>
        <w:t>L’</w:t>
      </w:r>
      <w:r w:rsidR="00405731">
        <w:rPr>
          <w:rFonts w:ascii="Verdana" w:hAnsi="Verdana"/>
          <w:sz w:val="24"/>
          <w:szCs w:val="24"/>
        </w:rPr>
        <w:t>exercice</w:t>
      </w:r>
      <w:r>
        <w:rPr>
          <w:rFonts w:ascii="Verdana" w:hAnsi="Verdana"/>
          <w:sz w:val="24"/>
          <w:szCs w:val="24"/>
        </w:rPr>
        <w:t xml:space="preserve"> 2025</w:t>
      </w:r>
      <w:r w:rsidR="00405731">
        <w:rPr>
          <w:rFonts w:ascii="Verdana" w:hAnsi="Verdana"/>
          <w:sz w:val="24"/>
          <w:szCs w:val="24"/>
        </w:rPr>
        <w:t xml:space="preserve"> sera essentiellement consacré</w:t>
      </w:r>
      <w:r>
        <w:rPr>
          <w:rFonts w:ascii="Verdana" w:hAnsi="Verdana"/>
          <w:sz w:val="24"/>
          <w:szCs w:val="24"/>
        </w:rPr>
        <w:t xml:space="preserve"> aux deux dossiers lourds d’urbanisme en cours (PLU et </w:t>
      </w:r>
      <w:proofErr w:type="spellStart"/>
      <w:r>
        <w:rPr>
          <w:rFonts w:ascii="Verdana" w:hAnsi="Verdana"/>
          <w:sz w:val="24"/>
          <w:szCs w:val="24"/>
        </w:rPr>
        <w:t>Monplaisir</w:t>
      </w:r>
      <w:proofErr w:type="spellEnd"/>
      <w:r>
        <w:rPr>
          <w:rFonts w:ascii="Verdana" w:hAnsi="Verdana"/>
          <w:sz w:val="24"/>
          <w:szCs w:val="24"/>
        </w:rPr>
        <w:t>), tout en étant attentifs à l’évolution des projets Soleil levant et Emeraude</w:t>
      </w:r>
      <w:r w:rsidR="00405731">
        <w:rPr>
          <w:rFonts w:ascii="Verdana" w:hAnsi="Verdana"/>
          <w:sz w:val="24"/>
          <w:szCs w:val="24"/>
        </w:rPr>
        <w:t>,</w:t>
      </w:r>
      <w:r w:rsidR="000828C4">
        <w:rPr>
          <w:rFonts w:ascii="Verdana" w:hAnsi="Verdana"/>
          <w:sz w:val="24"/>
          <w:szCs w:val="24"/>
        </w:rPr>
        <w:t xml:space="preserve"> au</w:t>
      </w:r>
      <w:r>
        <w:rPr>
          <w:rFonts w:ascii="Verdana" w:hAnsi="Verdana"/>
          <w:sz w:val="24"/>
          <w:szCs w:val="24"/>
        </w:rPr>
        <w:t xml:space="preserve"> suivi des démarches </w:t>
      </w:r>
      <w:r w:rsidR="000828C4">
        <w:rPr>
          <w:rFonts w:ascii="Verdana" w:hAnsi="Verdana"/>
          <w:sz w:val="24"/>
          <w:szCs w:val="24"/>
        </w:rPr>
        <w:t>entreprises en 2024 (sécurité et dépôt sauvage)</w:t>
      </w:r>
      <w:r w:rsidR="00405731">
        <w:rPr>
          <w:rFonts w:ascii="Verdana" w:hAnsi="Verdana"/>
          <w:sz w:val="24"/>
          <w:szCs w:val="24"/>
        </w:rPr>
        <w:t xml:space="preserve"> et au maintien d’</w:t>
      </w:r>
      <w:r w:rsidR="000828C4">
        <w:rPr>
          <w:rFonts w:ascii="Verdana" w:hAnsi="Verdana"/>
          <w:sz w:val="24"/>
          <w:szCs w:val="24"/>
        </w:rPr>
        <w:t>une veille règlementaire sur les actes communaux. En outre, u</w:t>
      </w:r>
      <w:r>
        <w:rPr>
          <w:rFonts w:ascii="Verdana" w:hAnsi="Verdana"/>
          <w:sz w:val="24"/>
          <w:szCs w:val="24"/>
        </w:rPr>
        <w:t xml:space="preserve">ne réflexion particulière </w:t>
      </w:r>
      <w:r w:rsidR="000828C4">
        <w:rPr>
          <w:rFonts w:ascii="Verdana" w:hAnsi="Verdana"/>
          <w:sz w:val="24"/>
          <w:szCs w:val="24"/>
        </w:rPr>
        <w:t xml:space="preserve">sera à conduire sur </w:t>
      </w:r>
      <w:r>
        <w:rPr>
          <w:rFonts w:ascii="Verdana" w:hAnsi="Verdana"/>
          <w:sz w:val="24"/>
          <w:szCs w:val="24"/>
        </w:rPr>
        <w:t xml:space="preserve"> deux points plus insulaires : le rétablissement du péage du pont et la prolifération des sangliers. </w:t>
      </w:r>
      <w:r w:rsidR="00850B65">
        <w:rPr>
          <w:rFonts w:ascii="Verdana" w:hAnsi="Verdana"/>
          <w:sz w:val="24"/>
          <w:szCs w:val="24"/>
        </w:rPr>
        <w:t xml:space="preserve">A la demande de l’assemblée, l’association doit se saisir des problématiques d’urbanisme liées aux risques naturels (recul du trait de côte, submersion et incendie)  tant en termes d’études que d’adaptation et de prévention. </w:t>
      </w:r>
    </w:p>
    <w:p w:rsidR="00DD36B5" w:rsidRDefault="00DD36B5" w:rsidP="00DD36B5">
      <w:pPr>
        <w:pStyle w:val="Paragraphedeliste"/>
        <w:spacing w:after="0"/>
        <w:ind w:left="786"/>
        <w:jc w:val="both"/>
        <w:rPr>
          <w:rFonts w:ascii="Verdana" w:hAnsi="Verdana"/>
          <w:sz w:val="24"/>
          <w:szCs w:val="24"/>
        </w:rPr>
      </w:pPr>
    </w:p>
    <w:p w:rsidR="0075319A" w:rsidRDefault="00241C7A" w:rsidP="0075319A">
      <w:pPr>
        <w:rPr>
          <w:rFonts w:ascii="Verdana" w:hAnsi="Verdana"/>
          <w:b/>
          <w:sz w:val="24"/>
          <w:szCs w:val="24"/>
        </w:rPr>
      </w:pPr>
      <w:r w:rsidRPr="00241C7A">
        <w:rPr>
          <w:rFonts w:ascii="Verdana" w:hAnsi="Verdana"/>
          <w:b/>
          <w:sz w:val="24"/>
          <w:szCs w:val="24"/>
        </w:rPr>
        <w:t xml:space="preserve">Rapport financier </w:t>
      </w:r>
    </w:p>
    <w:p w:rsidR="00EB70EB" w:rsidRPr="00EF1F11" w:rsidRDefault="00EB70EB" w:rsidP="0075319A">
      <w:pPr>
        <w:rPr>
          <w:rFonts w:ascii="Verdana" w:hAnsi="Verdana"/>
          <w:sz w:val="24"/>
          <w:szCs w:val="24"/>
        </w:rPr>
      </w:pPr>
      <w:r>
        <w:rPr>
          <w:rFonts w:ascii="Verdana" w:hAnsi="Verdana"/>
          <w:sz w:val="24"/>
          <w:szCs w:val="24"/>
        </w:rPr>
        <w:t xml:space="preserve">Le rapport financier est présenté selon le tableau </w:t>
      </w:r>
      <w:r w:rsidR="00D03080">
        <w:rPr>
          <w:rFonts w:ascii="Verdana" w:hAnsi="Verdana"/>
          <w:sz w:val="24"/>
          <w:szCs w:val="24"/>
        </w:rPr>
        <w:t>ci-dessous</w:t>
      </w:r>
      <w:r>
        <w:rPr>
          <w:rFonts w:ascii="Verdana" w:hAnsi="Verdana"/>
          <w:sz w:val="24"/>
          <w:szCs w:val="24"/>
        </w:rPr>
        <w:t xml:space="preserve">. Il n’appelle aucune remarque et présente un disponible de </w:t>
      </w:r>
      <w:r w:rsidR="00F7523D">
        <w:rPr>
          <w:rFonts w:ascii="Verdana" w:hAnsi="Verdana"/>
          <w:sz w:val="24"/>
          <w:szCs w:val="24"/>
        </w:rPr>
        <w:t>33.048,10</w:t>
      </w:r>
      <w:r w:rsidR="00D861EF">
        <w:rPr>
          <w:rFonts w:ascii="Verdana" w:hAnsi="Verdana"/>
          <w:sz w:val="24"/>
          <w:szCs w:val="24"/>
        </w:rPr>
        <w:t xml:space="preserve"> €, en hausse de  </w:t>
      </w:r>
      <w:r w:rsidR="00F7523D">
        <w:rPr>
          <w:rFonts w:ascii="Verdana" w:hAnsi="Verdana"/>
          <w:sz w:val="24"/>
          <w:szCs w:val="24"/>
        </w:rPr>
        <w:t>9,81</w:t>
      </w:r>
      <w:r w:rsidR="00D03080">
        <w:rPr>
          <w:rFonts w:ascii="Verdana" w:hAnsi="Verdana"/>
          <w:sz w:val="24"/>
          <w:szCs w:val="24"/>
        </w:rPr>
        <w:t xml:space="preserve">% soit + </w:t>
      </w:r>
      <w:r w:rsidR="00F7523D">
        <w:rPr>
          <w:rFonts w:ascii="Verdana" w:hAnsi="Verdana"/>
          <w:sz w:val="24"/>
          <w:szCs w:val="24"/>
        </w:rPr>
        <w:t>2.954,82</w:t>
      </w:r>
      <w:r w:rsidR="00D03080">
        <w:rPr>
          <w:rFonts w:ascii="Verdana" w:hAnsi="Verdana"/>
          <w:sz w:val="24"/>
          <w:szCs w:val="24"/>
        </w:rPr>
        <w:t xml:space="preserve"> €</w:t>
      </w:r>
      <w:r w:rsidR="00F7523D">
        <w:rPr>
          <w:rFonts w:ascii="Verdana" w:hAnsi="Verdana"/>
          <w:sz w:val="24"/>
          <w:szCs w:val="24"/>
        </w:rPr>
        <w:t xml:space="preserve"> dont cagnotte mouettes 2.528,80 €</w:t>
      </w:r>
      <w:r w:rsidR="0075319A">
        <w:rPr>
          <w:rFonts w:ascii="Verdana" w:hAnsi="Verdana"/>
          <w:sz w:val="24"/>
          <w:szCs w:val="24"/>
        </w:rPr>
        <w:t xml:space="preserve"> </w:t>
      </w:r>
    </w:p>
    <w:tbl>
      <w:tblPr>
        <w:tblW w:w="8660" w:type="dxa"/>
        <w:tblInd w:w="55" w:type="dxa"/>
        <w:tblCellMar>
          <w:left w:w="70" w:type="dxa"/>
          <w:right w:w="70" w:type="dxa"/>
        </w:tblCellMar>
        <w:tblLook w:val="04A0" w:firstRow="1" w:lastRow="0" w:firstColumn="1" w:lastColumn="0" w:noHBand="0" w:noVBand="1"/>
      </w:tblPr>
      <w:tblGrid>
        <w:gridCol w:w="4240"/>
        <w:gridCol w:w="1540"/>
        <w:gridCol w:w="1660"/>
        <w:gridCol w:w="1220"/>
      </w:tblGrid>
      <w:tr w:rsidR="00F7523D" w:rsidRPr="00F7523D" w:rsidTr="00F7523D">
        <w:trPr>
          <w:trHeight w:val="315"/>
        </w:trPr>
        <w:tc>
          <w:tcPr>
            <w:tcW w:w="86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ANNEE 2024</w:t>
            </w:r>
          </w:p>
        </w:tc>
      </w:tr>
      <w:tr w:rsidR="00F7523D" w:rsidRPr="00F7523D" w:rsidTr="00F7523D">
        <w:trPr>
          <w:trHeight w:val="315"/>
        </w:trPr>
        <w:tc>
          <w:tcPr>
            <w:tcW w:w="4240" w:type="dxa"/>
            <w:tcBorders>
              <w:top w:val="nil"/>
              <w:left w:val="single" w:sz="4" w:space="0" w:color="auto"/>
              <w:bottom w:val="nil"/>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540" w:type="dxa"/>
            <w:tcBorders>
              <w:top w:val="nil"/>
              <w:left w:val="nil"/>
              <w:bottom w:val="nil"/>
              <w:right w:val="single" w:sz="4" w:space="0" w:color="auto"/>
            </w:tcBorders>
            <w:shd w:val="clear" w:color="auto" w:fill="auto"/>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débit</w:t>
            </w:r>
          </w:p>
        </w:tc>
        <w:tc>
          <w:tcPr>
            <w:tcW w:w="1660" w:type="dxa"/>
            <w:tcBorders>
              <w:top w:val="nil"/>
              <w:left w:val="nil"/>
              <w:bottom w:val="nil"/>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crédit</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SOLDES</w:t>
            </w:r>
          </w:p>
        </w:tc>
      </w:tr>
      <w:tr w:rsidR="00F7523D" w:rsidRPr="00F7523D" w:rsidTr="00F7523D">
        <w:trPr>
          <w:trHeight w:val="315"/>
        </w:trPr>
        <w:tc>
          <w:tcPr>
            <w:tcW w:w="4240" w:type="dxa"/>
            <w:tcBorders>
              <w:top w:val="single" w:sz="4" w:space="0" w:color="auto"/>
              <w:left w:val="single" w:sz="4" w:space="0" w:color="auto"/>
              <w:bottom w:val="nil"/>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540" w:type="dxa"/>
            <w:tcBorders>
              <w:top w:val="single" w:sz="4" w:space="0" w:color="auto"/>
              <w:left w:val="nil"/>
              <w:bottom w:val="nil"/>
              <w:right w:val="single" w:sz="4" w:space="0" w:color="auto"/>
            </w:tcBorders>
            <w:shd w:val="clear" w:color="auto" w:fill="auto"/>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single" w:sz="4" w:space="0" w:color="auto"/>
              <w:left w:val="nil"/>
              <w:bottom w:val="nil"/>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289"/>
        </w:trPr>
        <w:tc>
          <w:tcPr>
            <w:tcW w:w="4240" w:type="dxa"/>
            <w:tcBorders>
              <w:top w:val="single" w:sz="4" w:space="0" w:color="auto"/>
              <w:left w:val="single" w:sz="4" w:space="0" w:color="auto"/>
              <w:bottom w:val="single" w:sz="4" w:space="0" w:color="auto"/>
              <w:right w:val="single" w:sz="4" w:space="0" w:color="auto"/>
            </w:tcBorders>
            <w:shd w:val="clear" w:color="000000" w:fill="F2F2F2"/>
            <w:hideMark/>
          </w:tcPr>
          <w:p w:rsidR="00F7523D" w:rsidRPr="00F7523D" w:rsidRDefault="00F7523D" w:rsidP="00F7523D">
            <w:pPr>
              <w:spacing w:after="0" w:line="240" w:lineRule="auto"/>
              <w:jc w:val="both"/>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xml:space="preserve">RECETTES </w:t>
            </w:r>
          </w:p>
        </w:tc>
        <w:tc>
          <w:tcPr>
            <w:tcW w:w="1540" w:type="dxa"/>
            <w:tcBorders>
              <w:top w:val="single" w:sz="4" w:space="0" w:color="auto"/>
              <w:left w:val="nil"/>
              <w:bottom w:val="single" w:sz="4" w:space="0" w:color="auto"/>
              <w:right w:val="single" w:sz="4" w:space="0" w:color="auto"/>
            </w:tcBorders>
            <w:shd w:val="clear" w:color="000000" w:fill="F2F2F2"/>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000000" w:fill="F2F2F2"/>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4879,51</w:t>
            </w:r>
          </w:p>
        </w:tc>
      </w:tr>
      <w:tr w:rsidR="00F7523D" w:rsidRPr="00F7523D" w:rsidTr="00F7523D">
        <w:trPr>
          <w:trHeight w:val="289"/>
        </w:trPr>
        <w:tc>
          <w:tcPr>
            <w:tcW w:w="4240" w:type="dxa"/>
            <w:tcBorders>
              <w:top w:val="nil"/>
              <w:left w:val="single" w:sz="4" w:space="0" w:color="auto"/>
              <w:bottom w:val="single" w:sz="4" w:space="0" w:color="auto"/>
              <w:right w:val="single" w:sz="4" w:space="0" w:color="auto"/>
            </w:tcBorders>
            <w:shd w:val="clear" w:color="000000" w:fill="FFFFFF"/>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Adhérents 63 cotisations</w:t>
            </w:r>
          </w:p>
        </w:tc>
        <w:tc>
          <w:tcPr>
            <w:tcW w:w="1540" w:type="dxa"/>
            <w:tcBorders>
              <w:top w:val="nil"/>
              <w:left w:val="nil"/>
              <w:bottom w:val="single" w:sz="4" w:space="0" w:color="auto"/>
              <w:right w:val="single" w:sz="4" w:space="0" w:color="auto"/>
            </w:tcBorders>
            <w:shd w:val="clear" w:color="000000" w:fill="FFFFFF"/>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1.260,00</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Calibri" w:eastAsia="Times New Roman" w:hAnsi="Calibri" w:cs="Calibri"/>
                <w:color w:val="000000"/>
                <w:lang w:eastAsia="fr-FR"/>
              </w:rPr>
            </w:pPr>
            <w:r w:rsidRPr="00F7523D">
              <w:rPr>
                <w:rFonts w:ascii="Calibri" w:eastAsia="Times New Roman" w:hAnsi="Calibri" w:cs="Calibri"/>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000000" w:fill="FFFFFF"/>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Cagnotte mouettes</w:t>
            </w:r>
          </w:p>
        </w:tc>
        <w:tc>
          <w:tcPr>
            <w:tcW w:w="1540" w:type="dxa"/>
            <w:tcBorders>
              <w:top w:val="nil"/>
              <w:left w:val="nil"/>
              <w:bottom w:val="single" w:sz="4" w:space="0" w:color="auto"/>
              <w:right w:val="single" w:sz="4" w:space="0" w:color="auto"/>
            </w:tcBorders>
            <w:shd w:val="clear" w:color="000000" w:fill="FFFFFF"/>
            <w:hideMark/>
          </w:tcPr>
          <w:p w:rsidR="00F7523D" w:rsidRPr="00F7523D" w:rsidRDefault="00F7523D" w:rsidP="00F7523D">
            <w:pPr>
              <w:spacing w:after="0" w:line="240" w:lineRule="auto"/>
              <w:rPr>
                <w:rFonts w:ascii="Times New Roman" w:eastAsia="Times New Roman" w:hAnsi="Times New Roman" w:cs="Times New Roman"/>
                <w:i/>
                <w:iCs/>
                <w:color w:val="000000"/>
                <w:sz w:val="24"/>
                <w:szCs w:val="24"/>
                <w:lang w:eastAsia="fr-FR"/>
              </w:rPr>
            </w:pPr>
            <w:r w:rsidRPr="00F7523D">
              <w:rPr>
                <w:rFonts w:ascii="Times New Roman" w:eastAsia="Times New Roman" w:hAnsi="Times New Roman" w:cs="Times New Roman"/>
                <w:i/>
                <w:iCs/>
                <w:color w:val="000000"/>
                <w:sz w:val="24"/>
                <w:szCs w:val="24"/>
                <w:lang w:eastAsia="fr-FR"/>
              </w:rPr>
              <w:t> </w:t>
            </w:r>
          </w:p>
        </w:tc>
        <w:tc>
          <w:tcPr>
            <w:tcW w:w="1660" w:type="dxa"/>
            <w:tcBorders>
              <w:top w:val="nil"/>
              <w:left w:val="nil"/>
              <w:bottom w:val="single" w:sz="4" w:space="0" w:color="auto"/>
              <w:right w:val="single" w:sz="4" w:space="0" w:color="auto"/>
            </w:tcBorders>
            <w:shd w:val="clear" w:color="000000" w:fill="FFFFFF"/>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4050,00</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proofErr w:type="spellStart"/>
            <w:r w:rsidRPr="00F7523D">
              <w:rPr>
                <w:rFonts w:ascii="Times New Roman" w:eastAsia="Times New Roman" w:hAnsi="Times New Roman" w:cs="Times New Roman"/>
                <w:color w:val="000000"/>
                <w:sz w:val="24"/>
                <w:szCs w:val="24"/>
                <w:lang w:eastAsia="fr-FR"/>
              </w:rPr>
              <w:t>Intérets</w:t>
            </w:r>
            <w:proofErr w:type="spellEnd"/>
            <w:r w:rsidRPr="00F7523D">
              <w:rPr>
                <w:rFonts w:ascii="Times New Roman" w:eastAsia="Times New Roman" w:hAnsi="Times New Roman" w:cs="Times New Roman"/>
                <w:color w:val="000000"/>
                <w:sz w:val="24"/>
                <w:szCs w:val="24"/>
                <w:lang w:eastAsia="fr-FR"/>
              </w:rPr>
              <w:t xml:space="preserve"> livret</w:t>
            </w:r>
          </w:p>
        </w:tc>
        <w:tc>
          <w:tcPr>
            <w:tcW w:w="154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Calibri" w:eastAsia="Times New Roman" w:hAnsi="Calibri" w:cs="Calibri"/>
                <w:color w:val="000000"/>
                <w:lang w:eastAsia="fr-FR"/>
              </w:rPr>
            </w:pPr>
            <w:r w:rsidRPr="00F7523D">
              <w:rPr>
                <w:rFonts w:ascii="Calibri" w:eastAsia="Times New Roman" w:hAnsi="Calibri" w:cs="Calibri"/>
                <w:color w:val="000000"/>
                <w:lang w:eastAsia="fr-FR"/>
              </w:rPr>
              <w:t> </w:t>
            </w:r>
          </w:p>
        </w:tc>
        <w:tc>
          <w:tcPr>
            <w:tcW w:w="1660" w:type="dxa"/>
            <w:tcBorders>
              <w:top w:val="nil"/>
              <w:left w:val="nil"/>
              <w:bottom w:val="single" w:sz="4" w:space="0" w:color="auto"/>
              <w:right w:val="single" w:sz="4" w:space="0" w:color="auto"/>
            </w:tcBorders>
            <w:shd w:val="clear" w:color="auto" w:fill="auto"/>
            <w:noWrap/>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829,51</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Calibri" w:eastAsia="Times New Roman" w:hAnsi="Calibri" w:cs="Calibri"/>
                <w:color w:val="000000"/>
                <w:lang w:eastAsia="fr-FR"/>
              </w:rPr>
            </w:pPr>
            <w:r w:rsidRPr="00F7523D">
              <w:rPr>
                <w:rFonts w:ascii="Calibri" w:eastAsia="Times New Roman" w:hAnsi="Calibri" w:cs="Calibri"/>
                <w:color w:val="000000"/>
                <w:lang w:eastAsia="fr-FR"/>
              </w:rPr>
              <w:t> </w:t>
            </w:r>
          </w:p>
        </w:tc>
        <w:tc>
          <w:tcPr>
            <w:tcW w:w="1660" w:type="dxa"/>
            <w:tcBorders>
              <w:top w:val="nil"/>
              <w:left w:val="nil"/>
              <w:bottom w:val="single" w:sz="4" w:space="0" w:color="auto"/>
              <w:right w:val="single" w:sz="4" w:space="0" w:color="auto"/>
            </w:tcBorders>
            <w:shd w:val="clear" w:color="auto" w:fill="auto"/>
            <w:noWrap/>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000000" w:fill="F2F2F2"/>
            <w:hideMark/>
          </w:tcPr>
          <w:p w:rsidR="00F7523D" w:rsidRPr="00F7523D" w:rsidRDefault="00F7523D" w:rsidP="00F7523D">
            <w:pPr>
              <w:spacing w:after="0" w:line="240" w:lineRule="auto"/>
              <w:jc w:val="both"/>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xml:space="preserve">DEPENSES </w:t>
            </w:r>
          </w:p>
        </w:tc>
        <w:tc>
          <w:tcPr>
            <w:tcW w:w="1540" w:type="dxa"/>
            <w:tcBorders>
              <w:top w:val="nil"/>
              <w:left w:val="nil"/>
              <w:bottom w:val="single" w:sz="4" w:space="0" w:color="auto"/>
              <w:right w:val="single" w:sz="4" w:space="0" w:color="auto"/>
            </w:tcBorders>
            <w:shd w:val="clear" w:color="000000" w:fill="F2F2F2"/>
            <w:hideMark/>
          </w:tcPr>
          <w:p w:rsidR="00F7523D" w:rsidRPr="00F7523D" w:rsidRDefault="00F7523D" w:rsidP="00F7523D">
            <w:pPr>
              <w:spacing w:after="0" w:line="240" w:lineRule="auto"/>
              <w:jc w:val="right"/>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660" w:type="dxa"/>
            <w:tcBorders>
              <w:top w:val="nil"/>
              <w:left w:val="nil"/>
              <w:bottom w:val="single" w:sz="4" w:space="0" w:color="auto"/>
              <w:right w:val="single" w:sz="4" w:space="0" w:color="auto"/>
            </w:tcBorders>
            <w:shd w:val="clear" w:color="000000" w:fill="F2F2F2"/>
            <w:noWrap/>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000000" w:fill="F2F2F2"/>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xml:space="preserve">1 924,69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Assurance SMACL 2023</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201,99</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xml:space="preserve">frais bancaires </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14,00</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49"/>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xml:space="preserve">Huissier pour dossier Mouettes </w:t>
            </w:r>
            <w:proofErr w:type="spellStart"/>
            <w:r w:rsidRPr="00F7523D">
              <w:rPr>
                <w:rFonts w:ascii="Times New Roman" w:eastAsia="Times New Roman" w:hAnsi="Times New Roman" w:cs="Times New Roman"/>
                <w:color w:val="000000"/>
                <w:sz w:val="24"/>
                <w:szCs w:val="24"/>
                <w:lang w:eastAsia="fr-FR"/>
              </w:rPr>
              <w:t>Monplaisir</w:t>
            </w:r>
            <w:proofErr w:type="spellEnd"/>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381,20</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xml:space="preserve">Avocat dossier </w:t>
            </w:r>
            <w:proofErr w:type="spellStart"/>
            <w:r w:rsidRPr="00F7523D">
              <w:rPr>
                <w:rFonts w:ascii="Times New Roman" w:eastAsia="Times New Roman" w:hAnsi="Times New Roman" w:cs="Times New Roman"/>
                <w:color w:val="000000"/>
                <w:sz w:val="24"/>
                <w:szCs w:val="24"/>
                <w:lang w:eastAsia="fr-FR"/>
              </w:rPr>
              <w:t>MouettesMonplaisir</w:t>
            </w:r>
            <w:proofErr w:type="spellEnd"/>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1140,00</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Frais site internet en cours</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187,50</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Calibri" w:eastAsia="Times New Roman" w:hAnsi="Calibri" w:cs="Calibri"/>
                <w:b/>
                <w:bCs/>
                <w:color w:val="000000"/>
                <w:lang w:eastAsia="fr-FR"/>
              </w:rPr>
            </w:pPr>
            <w:r w:rsidRPr="00F7523D">
              <w:rPr>
                <w:rFonts w:ascii="Calibri" w:eastAsia="Times New Roman" w:hAnsi="Calibri" w:cs="Calibri"/>
                <w:b/>
                <w:bCs/>
                <w:color w:val="000000"/>
                <w:lang w:eastAsia="fr-FR"/>
              </w:rPr>
              <w:t> </w:t>
            </w:r>
          </w:p>
        </w:tc>
      </w:tr>
      <w:tr w:rsidR="00F7523D" w:rsidRPr="00F7523D" w:rsidTr="00F7523D">
        <w:trPr>
          <w:trHeight w:val="289"/>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000000" w:fill="F2F2F2"/>
            <w:hideMark/>
          </w:tcPr>
          <w:p w:rsidR="00F7523D" w:rsidRPr="00F7523D" w:rsidRDefault="00F7523D" w:rsidP="00F7523D">
            <w:pPr>
              <w:spacing w:after="0" w:line="240" w:lineRule="auto"/>
              <w:jc w:val="both"/>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EXCEDENT EXERCICE  2024</w:t>
            </w:r>
          </w:p>
        </w:tc>
        <w:tc>
          <w:tcPr>
            <w:tcW w:w="1540" w:type="dxa"/>
            <w:tcBorders>
              <w:top w:val="nil"/>
              <w:left w:val="nil"/>
              <w:bottom w:val="single" w:sz="4" w:space="0" w:color="auto"/>
              <w:right w:val="single" w:sz="4" w:space="0" w:color="auto"/>
            </w:tcBorders>
            <w:shd w:val="clear" w:color="000000" w:fill="F2F2F2"/>
            <w:hideMark/>
          </w:tcPr>
          <w:p w:rsidR="00F7523D" w:rsidRPr="00F7523D" w:rsidRDefault="00F7523D" w:rsidP="00F7523D">
            <w:pPr>
              <w:spacing w:after="0" w:line="240" w:lineRule="auto"/>
              <w:jc w:val="right"/>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660" w:type="dxa"/>
            <w:tcBorders>
              <w:top w:val="nil"/>
              <w:left w:val="nil"/>
              <w:bottom w:val="single" w:sz="4" w:space="0" w:color="auto"/>
              <w:right w:val="single" w:sz="4" w:space="0" w:color="auto"/>
            </w:tcBorders>
            <w:shd w:val="clear" w:color="000000" w:fill="F2F2F2"/>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2.954,82</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r>
      <w:tr w:rsidR="00F7523D" w:rsidRPr="00F7523D" w:rsidTr="00F7523D">
        <w:trPr>
          <w:trHeight w:val="323"/>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lastRenderedPageBreak/>
              <w:t>Solde compte courant 31-12-2024</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xml:space="preserve">  4 568,13   </w:t>
            </w:r>
          </w:p>
        </w:tc>
      </w:tr>
      <w:tr w:rsidR="00F7523D" w:rsidRPr="00F7523D" w:rsidTr="00F7523D">
        <w:trPr>
          <w:trHeight w:val="342"/>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xml:space="preserve"> Livret A  </w:t>
            </w:r>
            <w:proofErr w:type="spellStart"/>
            <w:r w:rsidRPr="00F7523D">
              <w:rPr>
                <w:rFonts w:ascii="Times New Roman" w:eastAsia="Times New Roman" w:hAnsi="Times New Roman" w:cs="Times New Roman"/>
                <w:color w:val="000000"/>
                <w:sz w:val="24"/>
                <w:szCs w:val="24"/>
                <w:lang w:eastAsia="fr-FR"/>
              </w:rPr>
              <w:t>asso</w:t>
            </w:r>
            <w:proofErr w:type="spellEnd"/>
            <w:r w:rsidRPr="00F7523D">
              <w:rPr>
                <w:rFonts w:ascii="Times New Roman" w:eastAsia="Times New Roman" w:hAnsi="Times New Roman" w:cs="Times New Roman"/>
                <w:color w:val="000000"/>
                <w:sz w:val="24"/>
                <w:szCs w:val="24"/>
                <w:lang w:eastAsia="fr-FR"/>
              </w:rPr>
              <w:t xml:space="preserve"> </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28 479,97</w:t>
            </w:r>
          </w:p>
        </w:tc>
      </w:tr>
      <w:tr w:rsidR="00F7523D" w:rsidRPr="00F7523D" w:rsidTr="00F7523D">
        <w:trPr>
          <w:trHeight w:val="342"/>
        </w:trPr>
        <w:tc>
          <w:tcPr>
            <w:tcW w:w="4240" w:type="dxa"/>
            <w:tcBorders>
              <w:top w:val="nil"/>
              <w:left w:val="single" w:sz="4" w:space="0" w:color="auto"/>
              <w:bottom w:val="single" w:sz="4" w:space="0" w:color="auto"/>
              <w:right w:val="single" w:sz="4" w:space="0" w:color="auto"/>
            </w:tcBorders>
            <w:shd w:val="clear" w:color="auto" w:fill="auto"/>
            <w:hideMark/>
          </w:tcPr>
          <w:p w:rsidR="00F7523D" w:rsidRPr="00F7523D" w:rsidRDefault="00F7523D" w:rsidP="00F7523D">
            <w:pPr>
              <w:spacing w:after="0" w:line="240" w:lineRule="auto"/>
              <w:jc w:val="both"/>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xml:space="preserve">/ cagnotte </w:t>
            </w:r>
            <w:proofErr w:type="gramStart"/>
            <w:r w:rsidRPr="00F7523D">
              <w:rPr>
                <w:rFonts w:ascii="Times New Roman" w:eastAsia="Times New Roman" w:hAnsi="Times New Roman" w:cs="Times New Roman"/>
                <w:color w:val="000000"/>
                <w:sz w:val="24"/>
                <w:szCs w:val="24"/>
                <w:lang w:eastAsia="fr-FR"/>
              </w:rPr>
              <w:t>mouette  :</w:t>
            </w:r>
            <w:proofErr w:type="gramEnd"/>
            <w:r w:rsidRPr="00F7523D">
              <w:rPr>
                <w:rFonts w:ascii="Times New Roman" w:eastAsia="Times New Roman" w:hAnsi="Times New Roman" w:cs="Times New Roman"/>
                <w:color w:val="000000"/>
                <w:sz w:val="24"/>
                <w:szCs w:val="24"/>
                <w:lang w:eastAsia="fr-FR"/>
              </w:rPr>
              <w:t xml:space="preserve"> 2.528,80</w:t>
            </w:r>
          </w:p>
        </w:tc>
        <w:tc>
          <w:tcPr>
            <w:tcW w:w="154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right"/>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vAlign w:val="center"/>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r>
      <w:tr w:rsidR="00F7523D" w:rsidRPr="00F7523D" w:rsidTr="00F7523D">
        <w:trPr>
          <w:trHeight w:val="342"/>
        </w:trPr>
        <w:tc>
          <w:tcPr>
            <w:tcW w:w="4240" w:type="dxa"/>
            <w:tcBorders>
              <w:top w:val="nil"/>
              <w:left w:val="single" w:sz="4" w:space="0" w:color="auto"/>
              <w:bottom w:val="single" w:sz="4" w:space="0" w:color="auto"/>
              <w:right w:val="single" w:sz="4" w:space="0" w:color="auto"/>
            </w:tcBorders>
            <w:shd w:val="clear" w:color="000000" w:fill="F2F2F2"/>
            <w:noWrap/>
            <w:vAlign w:val="bottom"/>
            <w:hideMark/>
          </w:tcPr>
          <w:p w:rsidR="00F7523D" w:rsidRPr="00F7523D" w:rsidRDefault="00F7523D" w:rsidP="00F7523D">
            <w:pPr>
              <w:spacing w:after="0" w:line="240" w:lineRule="auto"/>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Total des avoirs 31-12-2024</w:t>
            </w:r>
          </w:p>
        </w:tc>
        <w:tc>
          <w:tcPr>
            <w:tcW w:w="1540" w:type="dxa"/>
            <w:tcBorders>
              <w:top w:val="nil"/>
              <w:left w:val="nil"/>
              <w:bottom w:val="single" w:sz="4" w:space="0" w:color="auto"/>
              <w:right w:val="single" w:sz="4" w:space="0" w:color="auto"/>
            </w:tcBorders>
            <w:shd w:val="clear" w:color="000000" w:fill="F2F2F2"/>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000000" w:fill="F2F2F2"/>
            <w:noWrap/>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000000" w:fill="F2F2F2"/>
            <w:noWrap/>
            <w:vAlign w:val="bottom"/>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33 048,10</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54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noWrap/>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Total des avoirs au 31-12-2023</w:t>
            </w:r>
          </w:p>
        </w:tc>
        <w:tc>
          <w:tcPr>
            <w:tcW w:w="154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noWrap/>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30.093,28</w:t>
            </w:r>
          </w:p>
        </w:tc>
      </w:tr>
      <w:tr w:rsidR="00F7523D" w:rsidRPr="00F7523D" w:rsidTr="00F7523D">
        <w:trPr>
          <w:trHeight w:val="31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dont livret A 31/12/2023</w:t>
            </w:r>
          </w:p>
        </w:tc>
        <w:tc>
          <w:tcPr>
            <w:tcW w:w="154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noWrap/>
            <w:vAlign w:val="center"/>
            <w:hideMark/>
          </w:tcPr>
          <w:p w:rsidR="00F7523D" w:rsidRPr="00F7523D" w:rsidRDefault="00F7523D" w:rsidP="00F7523D">
            <w:pPr>
              <w:spacing w:after="0" w:line="240" w:lineRule="auto"/>
              <w:jc w:val="center"/>
              <w:rPr>
                <w:rFonts w:ascii="Times New Roman" w:eastAsia="Times New Roman" w:hAnsi="Times New Roman" w:cs="Times New Roman"/>
                <w:b/>
                <w:bCs/>
                <w:color w:val="000000"/>
                <w:sz w:val="24"/>
                <w:szCs w:val="24"/>
                <w:lang w:eastAsia="fr-FR"/>
              </w:rPr>
            </w:pPr>
            <w:r w:rsidRPr="00F7523D">
              <w:rPr>
                <w:rFonts w:ascii="Times New Roman" w:eastAsia="Times New Roman" w:hAnsi="Times New Roman" w:cs="Times New Roman"/>
                <w:b/>
                <w:bCs/>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bottom"/>
            <w:hideMark/>
          </w:tcPr>
          <w:p w:rsidR="00F7523D" w:rsidRPr="00F7523D" w:rsidRDefault="00F7523D" w:rsidP="00F7523D">
            <w:pPr>
              <w:spacing w:after="0" w:line="240" w:lineRule="auto"/>
              <w:jc w:val="center"/>
              <w:rPr>
                <w:rFonts w:ascii="Times New Roman" w:eastAsia="Times New Roman" w:hAnsi="Times New Roman" w:cs="Times New Roman"/>
                <w:color w:val="000000"/>
                <w:sz w:val="24"/>
                <w:szCs w:val="24"/>
                <w:lang w:eastAsia="fr-FR"/>
              </w:rPr>
            </w:pPr>
            <w:r w:rsidRPr="00F7523D">
              <w:rPr>
                <w:rFonts w:ascii="Times New Roman" w:eastAsia="Times New Roman" w:hAnsi="Times New Roman" w:cs="Times New Roman"/>
                <w:color w:val="000000"/>
                <w:sz w:val="24"/>
                <w:szCs w:val="24"/>
                <w:lang w:eastAsia="fr-FR"/>
              </w:rPr>
              <w:t>27.650,46</w:t>
            </w:r>
          </w:p>
        </w:tc>
      </w:tr>
    </w:tbl>
    <w:p w:rsidR="00D861EF" w:rsidRDefault="00D861EF" w:rsidP="00EB70EB">
      <w:pPr>
        <w:rPr>
          <w:rFonts w:ascii="Verdana" w:hAnsi="Verdana"/>
          <w:sz w:val="24"/>
          <w:szCs w:val="24"/>
        </w:rPr>
      </w:pPr>
    </w:p>
    <w:p w:rsidR="00241C7A" w:rsidRDefault="00241C7A" w:rsidP="00EB70EB">
      <w:pPr>
        <w:rPr>
          <w:rFonts w:ascii="Verdana" w:hAnsi="Verdana"/>
          <w:b/>
          <w:sz w:val="24"/>
          <w:szCs w:val="24"/>
        </w:rPr>
      </w:pPr>
      <w:r w:rsidRPr="00241C7A">
        <w:rPr>
          <w:rFonts w:ascii="Verdana" w:hAnsi="Verdana"/>
          <w:b/>
          <w:sz w:val="24"/>
          <w:szCs w:val="24"/>
        </w:rPr>
        <w:t>Renouvellement du CA</w:t>
      </w:r>
    </w:p>
    <w:p w:rsidR="00405731" w:rsidRDefault="00405731" w:rsidP="00D03080">
      <w:pPr>
        <w:tabs>
          <w:tab w:val="num" w:pos="1440"/>
        </w:tabs>
        <w:jc w:val="both"/>
        <w:rPr>
          <w:rFonts w:ascii="Verdana" w:hAnsi="Verdana"/>
          <w:sz w:val="24"/>
          <w:szCs w:val="24"/>
        </w:rPr>
      </w:pPr>
      <w:r>
        <w:rPr>
          <w:rFonts w:ascii="Verdana" w:hAnsi="Verdana"/>
          <w:sz w:val="24"/>
          <w:szCs w:val="24"/>
        </w:rPr>
        <w:t>Il est pris acte de la démission de Daniel PEZANT pour des raisons personnelles et fait appel à candidature pour son remplacement.</w:t>
      </w:r>
      <w:r w:rsidR="00CC21DC">
        <w:rPr>
          <w:rFonts w:ascii="Verdana" w:hAnsi="Verdana"/>
          <w:sz w:val="24"/>
          <w:szCs w:val="24"/>
        </w:rPr>
        <w:t xml:space="preserve"> Aucun nouveau candidat ne se déclare.</w:t>
      </w:r>
    </w:p>
    <w:p w:rsidR="00241C7A" w:rsidRDefault="00241C7A" w:rsidP="00D03080">
      <w:pPr>
        <w:tabs>
          <w:tab w:val="num" w:pos="1440"/>
        </w:tabs>
        <w:jc w:val="both"/>
        <w:rPr>
          <w:rFonts w:ascii="Verdana" w:hAnsi="Verdana"/>
          <w:sz w:val="24"/>
          <w:szCs w:val="24"/>
        </w:rPr>
      </w:pPr>
      <w:r w:rsidRPr="00241C7A">
        <w:rPr>
          <w:rFonts w:ascii="Verdana" w:hAnsi="Verdana"/>
          <w:sz w:val="24"/>
          <w:szCs w:val="24"/>
        </w:rPr>
        <w:t>En application</w:t>
      </w:r>
      <w:r>
        <w:rPr>
          <w:rFonts w:ascii="Verdana" w:hAnsi="Verdana"/>
          <w:sz w:val="24"/>
          <w:szCs w:val="24"/>
        </w:rPr>
        <w:t xml:space="preserve"> de l’article 9 des statuts, les c</w:t>
      </w:r>
      <w:r w:rsidR="00393C9A" w:rsidRPr="00241C7A">
        <w:rPr>
          <w:rFonts w:ascii="Verdana" w:hAnsi="Verdana"/>
          <w:sz w:val="24"/>
          <w:szCs w:val="24"/>
        </w:rPr>
        <w:t>andidat</w:t>
      </w:r>
      <w:r w:rsidR="00D03080">
        <w:rPr>
          <w:rFonts w:ascii="Verdana" w:hAnsi="Verdana"/>
          <w:sz w:val="24"/>
          <w:szCs w:val="24"/>
        </w:rPr>
        <w:t xml:space="preserve">s </w:t>
      </w:r>
      <w:r w:rsidR="00CC21DC">
        <w:rPr>
          <w:rFonts w:ascii="Verdana" w:hAnsi="Verdana"/>
          <w:sz w:val="24"/>
          <w:szCs w:val="24"/>
        </w:rPr>
        <w:t xml:space="preserve">à renouveler </w:t>
      </w:r>
      <w:r>
        <w:rPr>
          <w:rFonts w:ascii="Verdana" w:hAnsi="Verdana"/>
          <w:sz w:val="24"/>
          <w:szCs w:val="24"/>
        </w:rPr>
        <w:t xml:space="preserve"> </w:t>
      </w:r>
      <w:r w:rsidR="00393C9A" w:rsidRPr="00241C7A">
        <w:rPr>
          <w:rFonts w:ascii="Verdana" w:hAnsi="Verdana"/>
          <w:sz w:val="24"/>
          <w:szCs w:val="24"/>
        </w:rPr>
        <w:t xml:space="preserve">au </w:t>
      </w:r>
      <w:r>
        <w:rPr>
          <w:rFonts w:ascii="Verdana" w:hAnsi="Verdana"/>
          <w:sz w:val="24"/>
          <w:szCs w:val="24"/>
        </w:rPr>
        <w:t>Conseil d’administration</w:t>
      </w:r>
      <w:r w:rsidR="00393C9A" w:rsidRPr="00241C7A">
        <w:rPr>
          <w:rFonts w:ascii="Verdana" w:hAnsi="Verdana"/>
          <w:sz w:val="24"/>
          <w:szCs w:val="24"/>
        </w:rPr>
        <w:t xml:space="preserve"> </w:t>
      </w:r>
      <w:r>
        <w:rPr>
          <w:rFonts w:ascii="Verdana" w:hAnsi="Verdana"/>
          <w:sz w:val="24"/>
          <w:szCs w:val="24"/>
        </w:rPr>
        <w:t xml:space="preserve">sont </w:t>
      </w:r>
      <w:r w:rsidR="00D03080">
        <w:rPr>
          <w:rFonts w:ascii="Verdana" w:hAnsi="Verdana"/>
          <w:sz w:val="24"/>
          <w:szCs w:val="24"/>
        </w:rPr>
        <w:t>élus</w:t>
      </w:r>
      <w:r>
        <w:rPr>
          <w:rFonts w:ascii="Verdana" w:hAnsi="Verdana"/>
          <w:sz w:val="24"/>
          <w:szCs w:val="24"/>
        </w:rPr>
        <w:t xml:space="preserve"> à l’unanimité : </w:t>
      </w:r>
      <w:r w:rsidR="00393C9A" w:rsidRPr="00241C7A">
        <w:rPr>
          <w:rFonts w:ascii="Verdana" w:hAnsi="Verdana"/>
          <w:sz w:val="24"/>
          <w:szCs w:val="24"/>
        </w:rPr>
        <w:t>Jean-Christophe CHARRIÉ</w:t>
      </w:r>
      <w:r>
        <w:rPr>
          <w:rFonts w:ascii="Verdana" w:hAnsi="Verdana"/>
          <w:sz w:val="24"/>
          <w:szCs w:val="24"/>
        </w:rPr>
        <w:t xml:space="preserve">, </w:t>
      </w:r>
      <w:r w:rsidR="00393C9A" w:rsidRPr="00241C7A">
        <w:rPr>
          <w:rFonts w:ascii="Verdana" w:hAnsi="Verdana"/>
          <w:sz w:val="24"/>
          <w:szCs w:val="24"/>
        </w:rPr>
        <w:t>Guy CHARRIÉ</w:t>
      </w:r>
      <w:r>
        <w:rPr>
          <w:rFonts w:ascii="Verdana" w:hAnsi="Verdana"/>
          <w:sz w:val="24"/>
          <w:szCs w:val="24"/>
        </w:rPr>
        <w:t xml:space="preserve">, </w:t>
      </w:r>
      <w:r w:rsidR="00393C9A" w:rsidRPr="00241C7A">
        <w:rPr>
          <w:rFonts w:ascii="Verdana" w:hAnsi="Verdana"/>
          <w:sz w:val="24"/>
          <w:szCs w:val="24"/>
        </w:rPr>
        <w:t>Jérôme FRUCHARD</w:t>
      </w:r>
      <w:r>
        <w:rPr>
          <w:rFonts w:ascii="Verdana" w:hAnsi="Verdana"/>
          <w:sz w:val="24"/>
          <w:szCs w:val="24"/>
        </w:rPr>
        <w:t xml:space="preserve">, </w:t>
      </w:r>
      <w:r w:rsidR="00393C9A" w:rsidRPr="00241C7A">
        <w:rPr>
          <w:rFonts w:ascii="Verdana" w:hAnsi="Verdana"/>
          <w:sz w:val="24"/>
          <w:szCs w:val="24"/>
        </w:rPr>
        <w:t>Béatrice GIORGI-MIGNOT</w:t>
      </w:r>
      <w:r>
        <w:rPr>
          <w:rFonts w:ascii="Verdana" w:hAnsi="Verdana"/>
          <w:sz w:val="24"/>
          <w:szCs w:val="24"/>
        </w:rPr>
        <w:t xml:space="preserve">, </w:t>
      </w:r>
      <w:r w:rsidR="00393C9A" w:rsidRPr="00241C7A">
        <w:rPr>
          <w:rFonts w:ascii="Verdana" w:hAnsi="Verdana"/>
          <w:sz w:val="24"/>
          <w:szCs w:val="24"/>
        </w:rPr>
        <w:t>Gérard GOURON</w:t>
      </w:r>
      <w:r>
        <w:rPr>
          <w:rFonts w:ascii="Verdana" w:hAnsi="Verdana"/>
          <w:sz w:val="24"/>
          <w:szCs w:val="24"/>
        </w:rPr>
        <w:t xml:space="preserve"> et </w:t>
      </w:r>
      <w:r w:rsidR="00393C9A" w:rsidRPr="00241C7A">
        <w:rPr>
          <w:rFonts w:ascii="Verdana" w:hAnsi="Verdana"/>
          <w:sz w:val="24"/>
          <w:szCs w:val="24"/>
        </w:rPr>
        <w:t>François VAZQUEZ</w:t>
      </w:r>
      <w:r>
        <w:rPr>
          <w:rFonts w:ascii="Verdana" w:hAnsi="Verdana"/>
          <w:sz w:val="24"/>
          <w:szCs w:val="24"/>
        </w:rPr>
        <w:t>.</w:t>
      </w:r>
    </w:p>
    <w:p w:rsidR="00D03080" w:rsidRDefault="00D03080" w:rsidP="00D03080">
      <w:pPr>
        <w:tabs>
          <w:tab w:val="num" w:pos="1440"/>
        </w:tabs>
        <w:jc w:val="both"/>
        <w:rPr>
          <w:rFonts w:ascii="Verdana" w:hAnsi="Verdana"/>
          <w:b/>
          <w:sz w:val="24"/>
          <w:szCs w:val="24"/>
        </w:rPr>
      </w:pPr>
      <w:r w:rsidRPr="00D03080">
        <w:rPr>
          <w:rFonts w:ascii="Verdana" w:hAnsi="Verdana"/>
          <w:b/>
          <w:sz w:val="24"/>
          <w:szCs w:val="24"/>
        </w:rPr>
        <w:t xml:space="preserve">Dossiers </w:t>
      </w:r>
    </w:p>
    <w:p w:rsidR="00D03080" w:rsidRDefault="00D03080" w:rsidP="00D03080">
      <w:pPr>
        <w:tabs>
          <w:tab w:val="num" w:pos="1440"/>
        </w:tabs>
        <w:jc w:val="both"/>
        <w:rPr>
          <w:rFonts w:ascii="Verdana" w:hAnsi="Verdana"/>
          <w:sz w:val="24"/>
          <w:szCs w:val="24"/>
        </w:rPr>
      </w:pPr>
      <w:r>
        <w:rPr>
          <w:rFonts w:ascii="Verdana" w:hAnsi="Verdana"/>
          <w:sz w:val="24"/>
          <w:szCs w:val="24"/>
        </w:rPr>
        <w:t>Un point d’actualité est fait sur les dossiers en cours</w:t>
      </w:r>
      <w:r w:rsidR="00EE1FD8">
        <w:rPr>
          <w:rFonts w:ascii="Verdana" w:hAnsi="Verdana"/>
          <w:sz w:val="24"/>
          <w:szCs w:val="24"/>
        </w:rPr>
        <w:t> :</w:t>
      </w:r>
    </w:p>
    <w:p w:rsidR="00405731" w:rsidRDefault="00405731" w:rsidP="00D03080">
      <w:pPr>
        <w:tabs>
          <w:tab w:val="num" w:pos="1440"/>
        </w:tabs>
        <w:jc w:val="both"/>
        <w:rPr>
          <w:rFonts w:ascii="Verdana" w:hAnsi="Verdana"/>
          <w:sz w:val="24"/>
          <w:szCs w:val="24"/>
        </w:rPr>
      </w:pPr>
      <w:r w:rsidRPr="00A12AD7">
        <w:rPr>
          <w:rFonts w:ascii="Verdana" w:hAnsi="Verdana"/>
          <w:b/>
          <w:sz w:val="24"/>
          <w:szCs w:val="24"/>
        </w:rPr>
        <w:t>Soleil levant</w:t>
      </w:r>
      <w:r w:rsidR="001F4E6A" w:rsidRPr="00A12AD7">
        <w:rPr>
          <w:rFonts w:ascii="Verdana" w:hAnsi="Verdana"/>
          <w:b/>
          <w:sz w:val="24"/>
          <w:szCs w:val="24"/>
        </w:rPr>
        <w:t> </w:t>
      </w:r>
      <w:r w:rsidR="001F4E6A">
        <w:rPr>
          <w:rFonts w:ascii="Verdana" w:hAnsi="Verdana"/>
          <w:sz w:val="24"/>
          <w:szCs w:val="24"/>
        </w:rPr>
        <w:t>: les travaux n’ont toujours pas commencé, la commercialisation semble problématique</w:t>
      </w:r>
    </w:p>
    <w:p w:rsidR="00405731" w:rsidRDefault="00405731" w:rsidP="00D03080">
      <w:pPr>
        <w:tabs>
          <w:tab w:val="num" w:pos="1440"/>
        </w:tabs>
        <w:jc w:val="both"/>
        <w:rPr>
          <w:rFonts w:ascii="Verdana" w:hAnsi="Verdana"/>
          <w:sz w:val="24"/>
          <w:szCs w:val="24"/>
        </w:rPr>
      </w:pPr>
      <w:r w:rsidRPr="00A12AD7">
        <w:rPr>
          <w:rFonts w:ascii="Verdana" w:hAnsi="Verdana"/>
          <w:b/>
          <w:sz w:val="24"/>
          <w:szCs w:val="24"/>
        </w:rPr>
        <w:t>Emeraude</w:t>
      </w:r>
      <w:r w:rsidR="001F4E6A" w:rsidRPr="00A12AD7">
        <w:rPr>
          <w:rFonts w:ascii="Verdana" w:hAnsi="Verdana"/>
          <w:b/>
          <w:sz w:val="24"/>
          <w:szCs w:val="24"/>
        </w:rPr>
        <w:t> </w:t>
      </w:r>
      <w:r w:rsidR="001F4E6A">
        <w:rPr>
          <w:rFonts w:ascii="Verdana" w:hAnsi="Verdana"/>
          <w:sz w:val="24"/>
          <w:szCs w:val="24"/>
        </w:rPr>
        <w:t>: une transaction serait en cours pour relancer un nouveau projet Nexity avec l’aval de la municipalité.</w:t>
      </w:r>
    </w:p>
    <w:p w:rsidR="001F4E6A" w:rsidRDefault="001F4E6A" w:rsidP="00D03080">
      <w:pPr>
        <w:tabs>
          <w:tab w:val="num" w:pos="1440"/>
        </w:tabs>
        <w:jc w:val="both"/>
        <w:rPr>
          <w:rFonts w:ascii="Verdana" w:hAnsi="Verdana"/>
          <w:sz w:val="24"/>
          <w:szCs w:val="24"/>
        </w:rPr>
      </w:pPr>
      <w:r w:rsidRPr="00A12AD7">
        <w:rPr>
          <w:rFonts w:ascii="Verdana" w:hAnsi="Verdana"/>
          <w:b/>
          <w:sz w:val="24"/>
          <w:szCs w:val="24"/>
        </w:rPr>
        <w:t>Contentieux terrain des Mouettes</w:t>
      </w:r>
      <w:r>
        <w:rPr>
          <w:rFonts w:ascii="Verdana" w:hAnsi="Verdana"/>
          <w:sz w:val="24"/>
          <w:szCs w:val="24"/>
        </w:rPr>
        <w:t> : le tribunal administratif est saisi.</w:t>
      </w:r>
    </w:p>
    <w:p w:rsidR="00405731" w:rsidRDefault="00405731" w:rsidP="00D03080">
      <w:pPr>
        <w:tabs>
          <w:tab w:val="num" w:pos="1440"/>
        </w:tabs>
        <w:jc w:val="both"/>
        <w:rPr>
          <w:rFonts w:ascii="Verdana" w:hAnsi="Verdana"/>
          <w:sz w:val="24"/>
          <w:szCs w:val="24"/>
        </w:rPr>
      </w:pPr>
      <w:r w:rsidRPr="00A12AD7">
        <w:rPr>
          <w:rFonts w:ascii="Verdana" w:hAnsi="Verdana"/>
          <w:b/>
          <w:sz w:val="24"/>
          <w:szCs w:val="24"/>
        </w:rPr>
        <w:t>Parcs éoliens industriels</w:t>
      </w:r>
      <w:r w:rsidR="001F4E6A">
        <w:rPr>
          <w:rFonts w:ascii="Verdana" w:hAnsi="Verdana"/>
          <w:sz w:val="24"/>
          <w:szCs w:val="24"/>
        </w:rPr>
        <w:t xml:space="preserve"> : le conseil d’Etat et la Commission européenne nous ont déboutés mais nous avons ouvert la voie et fédéré les oppositions. Pour la suite, nous déléguons au collectif NEMO et soutenons la commune de Saint-Pierre dans </w:t>
      </w:r>
      <w:r w:rsidR="00997906">
        <w:rPr>
          <w:rFonts w:ascii="Verdana" w:hAnsi="Verdana"/>
          <w:sz w:val="24"/>
          <w:szCs w:val="24"/>
        </w:rPr>
        <w:t>le contentieux à venir.</w:t>
      </w:r>
      <w:r w:rsidR="001F4E6A">
        <w:rPr>
          <w:rFonts w:ascii="Verdana" w:hAnsi="Verdana"/>
          <w:sz w:val="24"/>
          <w:szCs w:val="24"/>
        </w:rPr>
        <w:t xml:space="preserve"> </w:t>
      </w:r>
    </w:p>
    <w:p w:rsidR="00405731" w:rsidRDefault="001F4E6A" w:rsidP="00D03080">
      <w:pPr>
        <w:tabs>
          <w:tab w:val="num" w:pos="1440"/>
        </w:tabs>
        <w:jc w:val="both"/>
        <w:rPr>
          <w:rFonts w:ascii="Verdana" w:hAnsi="Verdana"/>
          <w:sz w:val="24"/>
          <w:szCs w:val="24"/>
        </w:rPr>
      </w:pPr>
      <w:r w:rsidRPr="00A12AD7">
        <w:rPr>
          <w:rFonts w:ascii="Verdana" w:hAnsi="Verdana"/>
          <w:b/>
          <w:sz w:val="24"/>
          <w:szCs w:val="24"/>
        </w:rPr>
        <w:t>Révision du PLU</w:t>
      </w:r>
      <w:r w:rsidR="00997906">
        <w:rPr>
          <w:rFonts w:ascii="Verdana" w:hAnsi="Verdana"/>
          <w:sz w:val="24"/>
          <w:szCs w:val="24"/>
        </w:rPr>
        <w:t> : la procédure d’enquête publique va être conduite dans les mois à venir puis les personnes publiques associées (dont NE 17) devront émettre un avis.</w:t>
      </w:r>
    </w:p>
    <w:p w:rsidR="001F4E6A" w:rsidRDefault="001F4E6A" w:rsidP="00D03080">
      <w:pPr>
        <w:tabs>
          <w:tab w:val="num" w:pos="1440"/>
        </w:tabs>
        <w:jc w:val="both"/>
        <w:rPr>
          <w:rFonts w:ascii="Verdana" w:hAnsi="Verdana"/>
          <w:sz w:val="24"/>
          <w:szCs w:val="24"/>
        </w:rPr>
      </w:pPr>
      <w:r w:rsidRPr="00A12AD7">
        <w:rPr>
          <w:rFonts w:ascii="Verdana" w:hAnsi="Verdana"/>
          <w:b/>
          <w:sz w:val="24"/>
          <w:szCs w:val="24"/>
        </w:rPr>
        <w:t xml:space="preserve">Décharge </w:t>
      </w:r>
      <w:r w:rsidR="00A12AD7">
        <w:rPr>
          <w:rFonts w:ascii="Verdana" w:hAnsi="Verdana"/>
          <w:b/>
          <w:sz w:val="24"/>
          <w:szCs w:val="24"/>
        </w:rPr>
        <w:t xml:space="preserve">municipale </w:t>
      </w:r>
      <w:r w:rsidRPr="00A12AD7">
        <w:rPr>
          <w:rFonts w:ascii="Verdana" w:hAnsi="Verdana"/>
          <w:b/>
          <w:sz w:val="24"/>
          <w:szCs w:val="24"/>
        </w:rPr>
        <w:t>sauvage</w:t>
      </w:r>
      <w:r w:rsidR="00997906">
        <w:rPr>
          <w:rFonts w:ascii="Verdana" w:hAnsi="Verdana"/>
          <w:sz w:val="24"/>
          <w:szCs w:val="24"/>
        </w:rPr>
        <w:t> : nous avons laissé un temps de régularisation qui ne semble pas avoir été mis à profit pour corriger le tir. La préfecture n’a rien fait. Nous allons saisir le procureur.</w:t>
      </w:r>
    </w:p>
    <w:p w:rsidR="001F4E6A" w:rsidRDefault="001F4E6A" w:rsidP="00D03080">
      <w:pPr>
        <w:tabs>
          <w:tab w:val="num" w:pos="1440"/>
        </w:tabs>
        <w:jc w:val="both"/>
        <w:rPr>
          <w:rFonts w:ascii="Verdana" w:hAnsi="Verdana"/>
          <w:sz w:val="24"/>
          <w:szCs w:val="24"/>
        </w:rPr>
      </w:pPr>
      <w:r w:rsidRPr="00A12AD7">
        <w:rPr>
          <w:rFonts w:ascii="Verdana" w:hAnsi="Verdana"/>
          <w:b/>
          <w:sz w:val="24"/>
          <w:szCs w:val="24"/>
        </w:rPr>
        <w:lastRenderedPageBreak/>
        <w:t>Sécurité esplanade</w:t>
      </w:r>
      <w:r w:rsidR="00997906">
        <w:rPr>
          <w:rFonts w:ascii="Verdana" w:hAnsi="Verdana"/>
          <w:sz w:val="24"/>
          <w:szCs w:val="24"/>
        </w:rPr>
        <w:t> : nous avons sollicité la préfecture pour qu’elle se substitue à la maire. Pas de nouvelles…</w:t>
      </w:r>
    </w:p>
    <w:p w:rsidR="001F4E6A" w:rsidRDefault="001F4E6A" w:rsidP="00D03080">
      <w:pPr>
        <w:tabs>
          <w:tab w:val="num" w:pos="1440"/>
        </w:tabs>
        <w:jc w:val="both"/>
        <w:rPr>
          <w:rFonts w:ascii="Verdana" w:hAnsi="Verdana"/>
          <w:sz w:val="24"/>
          <w:szCs w:val="24"/>
        </w:rPr>
      </w:pPr>
      <w:r w:rsidRPr="00A12AD7">
        <w:rPr>
          <w:rFonts w:ascii="Verdana" w:hAnsi="Verdana"/>
          <w:b/>
          <w:sz w:val="24"/>
          <w:szCs w:val="24"/>
        </w:rPr>
        <w:t>Traitement des eaux usées</w:t>
      </w:r>
      <w:r w:rsidR="00997906">
        <w:rPr>
          <w:rFonts w:ascii="Verdana" w:hAnsi="Verdana"/>
          <w:sz w:val="24"/>
          <w:szCs w:val="24"/>
        </w:rPr>
        <w:t xml:space="preserve"> : nos inquiétudes étaient fondées sur les insuffisances des installations actuelles ; la CDC s’est saisie du problème et prévoit dans les années à venir le transfert sur un projet intercommunal situé à La </w:t>
      </w:r>
      <w:proofErr w:type="spellStart"/>
      <w:r w:rsidR="00997906">
        <w:rPr>
          <w:rFonts w:ascii="Verdana" w:hAnsi="Verdana"/>
          <w:sz w:val="24"/>
          <w:szCs w:val="24"/>
        </w:rPr>
        <w:t>Cotinière</w:t>
      </w:r>
      <w:proofErr w:type="spellEnd"/>
    </w:p>
    <w:p w:rsidR="001F4E6A" w:rsidRDefault="001F4E6A" w:rsidP="00D03080">
      <w:pPr>
        <w:tabs>
          <w:tab w:val="num" w:pos="1440"/>
        </w:tabs>
        <w:jc w:val="both"/>
        <w:rPr>
          <w:rFonts w:ascii="Verdana" w:hAnsi="Verdana"/>
          <w:sz w:val="24"/>
          <w:szCs w:val="24"/>
        </w:rPr>
      </w:pPr>
      <w:r w:rsidRPr="00A12AD7">
        <w:rPr>
          <w:rFonts w:ascii="Verdana" w:hAnsi="Verdana"/>
          <w:b/>
          <w:sz w:val="24"/>
          <w:szCs w:val="24"/>
        </w:rPr>
        <w:t>Travaux Novotel</w:t>
      </w:r>
      <w:r w:rsidR="00997906">
        <w:rPr>
          <w:rFonts w:ascii="Verdana" w:hAnsi="Verdana"/>
          <w:sz w:val="24"/>
          <w:szCs w:val="24"/>
        </w:rPr>
        <w:t xml:space="preserve"> : nous avons soulevé des problématiques d’amiante qui ont </w:t>
      </w:r>
      <w:proofErr w:type="spellStart"/>
      <w:r w:rsidR="00997906">
        <w:rPr>
          <w:rFonts w:ascii="Verdana" w:hAnsi="Verdana"/>
          <w:sz w:val="24"/>
          <w:szCs w:val="24"/>
        </w:rPr>
        <w:t>du</w:t>
      </w:r>
      <w:proofErr w:type="spellEnd"/>
      <w:r w:rsidR="00997906">
        <w:rPr>
          <w:rFonts w:ascii="Verdana" w:hAnsi="Verdana"/>
          <w:sz w:val="24"/>
          <w:szCs w:val="24"/>
        </w:rPr>
        <w:t xml:space="preserve"> remonté aux oreilles de l’entrepreneur puisque les précautions obligatoires semblent avoir été prises en compte.</w:t>
      </w:r>
    </w:p>
    <w:p w:rsidR="001F4E6A" w:rsidRDefault="001F4E6A" w:rsidP="00D03080">
      <w:pPr>
        <w:tabs>
          <w:tab w:val="num" w:pos="1440"/>
        </w:tabs>
        <w:jc w:val="both"/>
        <w:rPr>
          <w:rFonts w:ascii="Verdana" w:hAnsi="Verdana"/>
          <w:sz w:val="24"/>
          <w:szCs w:val="24"/>
        </w:rPr>
      </w:pPr>
      <w:r w:rsidRPr="00A12AD7">
        <w:rPr>
          <w:rFonts w:ascii="Verdana" w:hAnsi="Verdana"/>
          <w:b/>
          <w:sz w:val="24"/>
          <w:szCs w:val="24"/>
        </w:rPr>
        <w:t>Prolifération faune sauvage</w:t>
      </w:r>
      <w:r>
        <w:rPr>
          <w:rFonts w:ascii="Verdana" w:hAnsi="Verdana"/>
          <w:sz w:val="24"/>
          <w:szCs w:val="24"/>
        </w:rPr>
        <w:t> :</w:t>
      </w:r>
      <w:r w:rsidR="00997906">
        <w:rPr>
          <w:rFonts w:ascii="Verdana" w:hAnsi="Verdana"/>
          <w:sz w:val="24"/>
          <w:szCs w:val="24"/>
        </w:rPr>
        <w:t xml:space="preserve"> ragondins et sangliers pullulent et génèrent des dangers plus ou moins maitrisés. Un travail de fond est à entr</w:t>
      </w:r>
      <w:r w:rsidR="00A12AD7">
        <w:rPr>
          <w:rFonts w:ascii="Verdana" w:hAnsi="Verdana"/>
          <w:sz w:val="24"/>
          <w:szCs w:val="24"/>
        </w:rPr>
        <w:t>e</w:t>
      </w:r>
      <w:r w:rsidR="00997906">
        <w:rPr>
          <w:rFonts w:ascii="Verdana" w:hAnsi="Verdana"/>
          <w:sz w:val="24"/>
          <w:szCs w:val="24"/>
        </w:rPr>
        <w:t xml:space="preserve">prendre. </w:t>
      </w:r>
    </w:p>
    <w:p w:rsidR="001F4E6A" w:rsidRPr="00D03080" w:rsidRDefault="001F4E6A" w:rsidP="00D03080">
      <w:pPr>
        <w:tabs>
          <w:tab w:val="num" w:pos="1440"/>
        </w:tabs>
        <w:jc w:val="both"/>
        <w:rPr>
          <w:rFonts w:ascii="Verdana" w:hAnsi="Verdana"/>
          <w:sz w:val="24"/>
          <w:szCs w:val="24"/>
        </w:rPr>
      </w:pPr>
    </w:p>
    <w:p w:rsidR="00BC0C05" w:rsidRDefault="00BC0C05" w:rsidP="00BC0C05">
      <w:pPr>
        <w:spacing w:after="0"/>
        <w:jc w:val="both"/>
        <w:rPr>
          <w:rFonts w:ascii="Verdana" w:hAnsi="Verdana"/>
          <w:sz w:val="24"/>
          <w:szCs w:val="24"/>
        </w:rPr>
      </w:pPr>
    </w:p>
    <w:p w:rsidR="00BC0C05" w:rsidRDefault="007532F7" w:rsidP="00BC0C05">
      <w:pPr>
        <w:spacing w:after="0"/>
        <w:jc w:val="both"/>
        <w:rPr>
          <w:rFonts w:ascii="Verdana" w:hAnsi="Verdana"/>
          <w:sz w:val="24"/>
          <w:szCs w:val="24"/>
        </w:rPr>
      </w:pPr>
      <w:r>
        <w:rPr>
          <w:rFonts w:ascii="Verdana" w:hAnsi="Verdana"/>
          <w:sz w:val="24"/>
          <w:szCs w:val="24"/>
        </w:rPr>
        <w:t>Plus rien n’étant à l’ordre du jour, les travaux sont clos à 20h30.</w:t>
      </w:r>
    </w:p>
    <w:p w:rsidR="00232552" w:rsidRDefault="0023255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232552" w:rsidRDefault="00232552" w:rsidP="00BC0C05">
      <w:pPr>
        <w:spacing w:after="0"/>
        <w:jc w:val="both"/>
        <w:rPr>
          <w:rFonts w:ascii="Verdana" w:hAnsi="Verdana"/>
          <w:sz w:val="24"/>
          <w:szCs w:val="24"/>
        </w:rPr>
      </w:pPr>
      <w:r>
        <w:rPr>
          <w:rFonts w:ascii="Verdana" w:hAnsi="Verdana"/>
          <w:sz w:val="24"/>
          <w:szCs w:val="24"/>
        </w:rPr>
        <w:t>Certifié sincère et véritable, le 18 avril 202</w:t>
      </w:r>
      <w:r w:rsidR="000828C4">
        <w:rPr>
          <w:rFonts w:ascii="Verdana" w:hAnsi="Verdana"/>
          <w:sz w:val="24"/>
          <w:szCs w:val="24"/>
        </w:rPr>
        <w:t>5</w:t>
      </w:r>
    </w:p>
    <w:p w:rsidR="003F3DF2" w:rsidRDefault="003F3DF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232552" w:rsidRDefault="00232552" w:rsidP="00BC0C05">
      <w:pPr>
        <w:spacing w:after="0"/>
        <w:jc w:val="both"/>
        <w:rPr>
          <w:rFonts w:ascii="Verdana" w:hAnsi="Verdana"/>
          <w:sz w:val="24"/>
          <w:szCs w:val="24"/>
        </w:rPr>
      </w:pPr>
    </w:p>
    <w:p w:rsidR="00232552" w:rsidRDefault="00232552" w:rsidP="00BC0C05">
      <w:pPr>
        <w:spacing w:after="0"/>
        <w:jc w:val="both"/>
        <w:rPr>
          <w:rFonts w:ascii="Verdana" w:hAnsi="Verdana"/>
          <w:sz w:val="24"/>
          <w:szCs w:val="24"/>
        </w:rPr>
      </w:pPr>
      <w:r>
        <w:rPr>
          <w:rFonts w:ascii="Verdana" w:hAnsi="Verdana"/>
          <w:sz w:val="24"/>
          <w:szCs w:val="24"/>
        </w:rPr>
        <w:t>La Secrétaire de séance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le Président de séance,</w:t>
      </w:r>
    </w:p>
    <w:p w:rsidR="003F3DF2" w:rsidRDefault="003F3DF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3F3DF2" w:rsidRDefault="003F3DF2" w:rsidP="00BC0C05">
      <w:pPr>
        <w:spacing w:after="0"/>
        <w:jc w:val="both"/>
        <w:rPr>
          <w:rFonts w:ascii="Verdana" w:hAnsi="Verdana"/>
          <w:sz w:val="24"/>
          <w:szCs w:val="24"/>
        </w:rPr>
      </w:pPr>
    </w:p>
    <w:p w:rsidR="00232552" w:rsidRDefault="003F3DF2" w:rsidP="00BC0C05">
      <w:pPr>
        <w:spacing w:after="0"/>
        <w:jc w:val="both"/>
        <w:rPr>
          <w:rFonts w:ascii="Verdana" w:hAnsi="Verdana"/>
          <w:sz w:val="24"/>
          <w:szCs w:val="24"/>
        </w:rPr>
      </w:pPr>
      <w:r>
        <w:rPr>
          <w:rFonts w:ascii="Verdana" w:hAnsi="Verdana"/>
          <w:sz w:val="24"/>
          <w:szCs w:val="24"/>
        </w:rPr>
        <w:t>Béatrice GIORGI-MIGNOT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François VAZQUEZ</w:t>
      </w:r>
    </w:p>
    <w:p w:rsidR="00232552" w:rsidRDefault="00232552" w:rsidP="00BC0C05">
      <w:pPr>
        <w:spacing w:after="0"/>
        <w:jc w:val="both"/>
        <w:rPr>
          <w:rFonts w:ascii="Verdana" w:hAnsi="Verdana"/>
          <w:sz w:val="24"/>
          <w:szCs w:val="24"/>
        </w:rPr>
      </w:pPr>
    </w:p>
    <w:p w:rsidR="000828C4" w:rsidRDefault="000828C4">
      <w:pPr>
        <w:rPr>
          <w:rFonts w:ascii="Verdana" w:hAnsi="Verdana"/>
          <w:sz w:val="24"/>
          <w:szCs w:val="24"/>
        </w:rPr>
      </w:pPr>
      <w:r>
        <w:rPr>
          <w:rFonts w:ascii="Verdana" w:hAnsi="Verdana"/>
          <w:sz w:val="24"/>
          <w:szCs w:val="24"/>
        </w:rPr>
        <w:br w:type="page"/>
      </w:r>
    </w:p>
    <w:p w:rsidR="000828C4" w:rsidRDefault="000828C4" w:rsidP="00BC0C05">
      <w:pPr>
        <w:spacing w:after="0"/>
        <w:jc w:val="both"/>
        <w:rPr>
          <w:rFonts w:ascii="Verdana" w:hAnsi="Verdana"/>
          <w:sz w:val="24"/>
          <w:szCs w:val="24"/>
        </w:rPr>
      </w:pPr>
    </w:p>
    <w:p w:rsidR="000828C4" w:rsidRDefault="000828C4" w:rsidP="000828C4">
      <w:pPr>
        <w:pBdr>
          <w:top w:val="single" w:sz="12" w:space="1" w:color="auto" w:shadow="1"/>
          <w:left w:val="single" w:sz="12" w:space="4" w:color="auto" w:shadow="1"/>
          <w:bottom w:val="single" w:sz="12" w:space="1" w:color="auto" w:shadow="1"/>
          <w:right w:val="single" w:sz="12" w:space="4" w:color="auto" w:shadow="1"/>
        </w:pBdr>
        <w:shd w:val="pct5" w:color="auto" w:fill="auto"/>
        <w:jc w:val="center"/>
        <w:rPr>
          <w:rFonts w:ascii="Verdana" w:hAnsi="Verdana"/>
          <w:b/>
          <w:sz w:val="24"/>
          <w:szCs w:val="24"/>
        </w:rPr>
      </w:pPr>
      <w:r>
        <w:rPr>
          <w:rFonts w:ascii="Verdana" w:hAnsi="Verdana"/>
          <w:b/>
          <w:sz w:val="24"/>
          <w:szCs w:val="24"/>
        </w:rPr>
        <w:t>Procès-verbal Assemblée Générale Extrao</w:t>
      </w:r>
      <w:r w:rsidRPr="00027462">
        <w:rPr>
          <w:rFonts w:ascii="Verdana" w:hAnsi="Verdana"/>
          <w:b/>
          <w:sz w:val="24"/>
          <w:szCs w:val="24"/>
        </w:rPr>
        <w:t xml:space="preserve">rdinaire </w:t>
      </w:r>
    </w:p>
    <w:p w:rsidR="000828C4" w:rsidRPr="00027462" w:rsidRDefault="000828C4" w:rsidP="000828C4">
      <w:pPr>
        <w:pBdr>
          <w:top w:val="single" w:sz="12" w:space="1" w:color="auto" w:shadow="1"/>
          <w:left w:val="single" w:sz="12" w:space="4" w:color="auto" w:shadow="1"/>
          <w:bottom w:val="single" w:sz="12" w:space="1" w:color="auto" w:shadow="1"/>
          <w:right w:val="single" w:sz="12" w:space="4" w:color="auto" w:shadow="1"/>
        </w:pBdr>
        <w:shd w:val="pct5" w:color="auto" w:fill="auto"/>
        <w:jc w:val="center"/>
        <w:rPr>
          <w:rFonts w:ascii="Verdana" w:hAnsi="Verdana"/>
          <w:b/>
          <w:sz w:val="24"/>
          <w:szCs w:val="24"/>
        </w:rPr>
      </w:pPr>
      <w:r>
        <w:rPr>
          <w:rFonts w:ascii="Verdana" w:hAnsi="Verdana"/>
          <w:b/>
          <w:sz w:val="24"/>
          <w:szCs w:val="24"/>
        </w:rPr>
        <w:t>18/04</w:t>
      </w:r>
      <w:r w:rsidRPr="00027462">
        <w:rPr>
          <w:rFonts w:ascii="Verdana" w:hAnsi="Verdana"/>
          <w:b/>
          <w:sz w:val="24"/>
          <w:szCs w:val="24"/>
        </w:rPr>
        <w:t>/</w:t>
      </w:r>
      <w:r>
        <w:rPr>
          <w:rFonts w:ascii="Verdana" w:hAnsi="Verdana"/>
          <w:b/>
          <w:sz w:val="24"/>
          <w:szCs w:val="24"/>
        </w:rPr>
        <w:t>2025</w:t>
      </w:r>
      <w:r w:rsidRPr="00027462">
        <w:rPr>
          <w:rFonts w:ascii="Verdana" w:hAnsi="Verdana"/>
          <w:b/>
          <w:sz w:val="24"/>
          <w:szCs w:val="24"/>
        </w:rPr>
        <w:t xml:space="preserve"> </w:t>
      </w:r>
    </w:p>
    <w:p w:rsidR="000828C4" w:rsidRDefault="000828C4" w:rsidP="000828C4">
      <w:pPr>
        <w:spacing w:after="0"/>
        <w:jc w:val="both"/>
        <w:rPr>
          <w:rFonts w:ascii="Verdana" w:hAnsi="Verdana"/>
          <w:sz w:val="24"/>
          <w:szCs w:val="24"/>
        </w:rPr>
      </w:pPr>
    </w:p>
    <w:p w:rsidR="000828C4" w:rsidRDefault="00850B65" w:rsidP="00DB0D1A">
      <w:pPr>
        <w:spacing w:after="0"/>
        <w:jc w:val="both"/>
        <w:rPr>
          <w:rFonts w:ascii="Verdana" w:hAnsi="Verdana"/>
          <w:sz w:val="24"/>
          <w:szCs w:val="24"/>
        </w:rPr>
      </w:pPr>
      <w:r>
        <w:rPr>
          <w:rFonts w:ascii="Verdana" w:hAnsi="Verdana"/>
          <w:sz w:val="24"/>
          <w:szCs w:val="24"/>
        </w:rPr>
        <w:t xml:space="preserve">24 </w:t>
      </w:r>
      <w:r w:rsidR="000828C4">
        <w:rPr>
          <w:rFonts w:ascii="Verdana" w:hAnsi="Verdana"/>
          <w:sz w:val="24"/>
          <w:szCs w:val="24"/>
        </w:rPr>
        <w:t xml:space="preserve">adhérents sur </w:t>
      </w:r>
      <w:r>
        <w:rPr>
          <w:rFonts w:ascii="Verdana" w:hAnsi="Verdana"/>
          <w:sz w:val="24"/>
          <w:szCs w:val="24"/>
        </w:rPr>
        <w:t xml:space="preserve">30 à jour de leur cotisation </w:t>
      </w:r>
      <w:r w:rsidR="000828C4">
        <w:rPr>
          <w:rFonts w:ascii="Verdana" w:hAnsi="Verdana"/>
          <w:sz w:val="24"/>
          <w:szCs w:val="24"/>
        </w:rPr>
        <w:t>étant présents ou représentés, le quorum est atteint et l’assemblée peut valablement délibérer. Les travaux sont ouverts à 18h30. Nul ne s’y opposant, les votes sont opérés à main levée. Sont respectivement nommés Béatrice GIORGI-MIGNOT et François Vazquez secrétaire et président de séance.</w:t>
      </w:r>
    </w:p>
    <w:p w:rsidR="000828C4" w:rsidRDefault="000828C4" w:rsidP="000828C4">
      <w:pPr>
        <w:spacing w:after="0"/>
        <w:jc w:val="both"/>
        <w:rPr>
          <w:rFonts w:ascii="Verdana" w:hAnsi="Verdana"/>
          <w:sz w:val="24"/>
          <w:szCs w:val="24"/>
        </w:rPr>
      </w:pPr>
    </w:p>
    <w:p w:rsidR="00DB0D1A" w:rsidRDefault="00DB0D1A" w:rsidP="00DB0D1A">
      <w:pPr>
        <w:spacing w:after="0"/>
        <w:jc w:val="both"/>
        <w:rPr>
          <w:rFonts w:ascii="Verdana" w:hAnsi="Verdana"/>
          <w:sz w:val="24"/>
          <w:szCs w:val="24"/>
        </w:rPr>
      </w:pPr>
      <w:r>
        <w:rPr>
          <w:rFonts w:ascii="Verdana" w:hAnsi="Verdana"/>
          <w:sz w:val="24"/>
          <w:szCs w:val="24"/>
        </w:rPr>
        <w:t>Après communication au conseil d’administration qui n’a formulé aucune remarque,</w:t>
      </w:r>
      <w:r w:rsidR="009601C4">
        <w:rPr>
          <w:rFonts w:ascii="Verdana" w:hAnsi="Verdana"/>
          <w:sz w:val="24"/>
          <w:szCs w:val="24"/>
        </w:rPr>
        <w:t xml:space="preserve"> en préalable à cette assemblée</w:t>
      </w:r>
      <w:r>
        <w:rPr>
          <w:rFonts w:ascii="Verdana" w:hAnsi="Verdana"/>
          <w:sz w:val="24"/>
          <w:szCs w:val="24"/>
        </w:rPr>
        <w:t xml:space="preserve"> c</w:t>
      </w:r>
      <w:r w:rsidR="008F7151">
        <w:rPr>
          <w:rFonts w:ascii="Verdana" w:hAnsi="Verdana"/>
          <w:sz w:val="24"/>
          <w:szCs w:val="24"/>
        </w:rPr>
        <w:t xml:space="preserve">haque adhérent a reçu le projet de statuts modifiés. </w:t>
      </w:r>
    </w:p>
    <w:p w:rsidR="00DB0D1A" w:rsidRDefault="00DB0D1A" w:rsidP="00DB0D1A">
      <w:pPr>
        <w:spacing w:after="0"/>
        <w:jc w:val="both"/>
        <w:rPr>
          <w:rFonts w:ascii="Verdana" w:hAnsi="Verdana"/>
          <w:sz w:val="24"/>
          <w:szCs w:val="24"/>
        </w:rPr>
      </w:pPr>
    </w:p>
    <w:p w:rsidR="008F7151" w:rsidRDefault="008F7151" w:rsidP="00DB0D1A">
      <w:pPr>
        <w:spacing w:after="0"/>
        <w:jc w:val="both"/>
        <w:rPr>
          <w:rFonts w:ascii="Verdana" w:hAnsi="Verdana"/>
          <w:sz w:val="24"/>
          <w:szCs w:val="24"/>
        </w:rPr>
      </w:pPr>
      <w:r>
        <w:rPr>
          <w:rFonts w:ascii="Verdana" w:hAnsi="Verdana"/>
          <w:sz w:val="24"/>
          <w:szCs w:val="24"/>
        </w:rPr>
        <w:t xml:space="preserve">Le président de séance rappelle les enjeux de ce toilettage : la relecture des statuts en vigueur, inchangés depuis la création de l’association, laisse apparaitre des articles inadaptés, obsolètes, incomplets, redondants, imprécis voire contradictoires qui pourraient être mis à profit par des avocats retors pour nous contester. </w:t>
      </w:r>
      <w:r w:rsidR="00DB0D1A">
        <w:rPr>
          <w:rFonts w:ascii="Verdana" w:hAnsi="Verdana"/>
          <w:sz w:val="24"/>
          <w:szCs w:val="24"/>
        </w:rPr>
        <w:t>Il est nécessaire de simplifier, d’éclaircir et d’évoluer afin de s’adapter aux interlocuteurs politiques (CDC, Pays, Département…), de préciser et d’élargir le champ d’action tout en préservant la proximité terrain qui fait la force de l’association.</w:t>
      </w:r>
    </w:p>
    <w:p w:rsidR="00DB0D1A" w:rsidRDefault="00DB0D1A" w:rsidP="00DB0D1A">
      <w:pPr>
        <w:spacing w:after="0"/>
        <w:jc w:val="both"/>
        <w:rPr>
          <w:rFonts w:ascii="Verdana" w:hAnsi="Verdana"/>
          <w:sz w:val="24"/>
          <w:szCs w:val="24"/>
        </w:rPr>
      </w:pPr>
    </w:p>
    <w:p w:rsidR="00DB0D1A" w:rsidRDefault="00DB0D1A" w:rsidP="00DB0D1A">
      <w:pPr>
        <w:spacing w:after="0"/>
        <w:jc w:val="both"/>
        <w:rPr>
          <w:rFonts w:ascii="Verdana" w:hAnsi="Verdana"/>
          <w:sz w:val="24"/>
          <w:szCs w:val="24"/>
        </w:rPr>
      </w:pPr>
      <w:r>
        <w:rPr>
          <w:rFonts w:ascii="Verdana" w:hAnsi="Verdana"/>
          <w:sz w:val="24"/>
          <w:szCs w:val="24"/>
        </w:rPr>
        <w:t xml:space="preserve">Après échanges, le président soumet à l’approbation des adhérents la révision des statuts de juin 2000. </w:t>
      </w:r>
    </w:p>
    <w:p w:rsidR="00DB0D1A" w:rsidRDefault="00DB0D1A" w:rsidP="00DB0D1A">
      <w:pPr>
        <w:spacing w:after="0"/>
        <w:jc w:val="both"/>
        <w:rPr>
          <w:rFonts w:ascii="Verdana" w:hAnsi="Verdana"/>
          <w:sz w:val="24"/>
          <w:szCs w:val="24"/>
        </w:rPr>
      </w:pPr>
    </w:p>
    <w:p w:rsidR="00DB0D1A" w:rsidRDefault="00DB0D1A" w:rsidP="00DB0D1A">
      <w:pPr>
        <w:spacing w:after="0"/>
        <w:jc w:val="both"/>
        <w:rPr>
          <w:rFonts w:ascii="Verdana" w:hAnsi="Verdana"/>
          <w:sz w:val="24"/>
          <w:szCs w:val="24"/>
        </w:rPr>
      </w:pPr>
      <w:r>
        <w:rPr>
          <w:rFonts w:ascii="Verdana" w:hAnsi="Verdana"/>
          <w:sz w:val="24"/>
          <w:szCs w:val="24"/>
        </w:rPr>
        <w:t xml:space="preserve">Conformément à l’article 12 desdits statuts, </w:t>
      </w:r>
      <w:r w:rsidR="00405731">
        <w:rPr>
          <w:rFonts w:ascii="Verdana" w:hAnsi="Verdana"/>
          <w:sz w:val="24"/>
          <w:szCs w:val="24"/>
        </w:rPr>
        <w:t xml:space="preserve">l’assemblée adopte  les modifications proposées à la majorité des membres présents ou représentés.  </w:t>
      </w: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r>
        <w:rPr>
          <w:rFonts w:ascii="Verdana" w:hAnsi="Verdana"/>
          <w:sz w:val="24"/>
          <w:szCs w:val="24"/>
        </w:rPr>
        <w:t xml:space="preserve">Plus rien n’étant à l’ordre du jour, les travaux </w:t>
      </w:r>
      <w:r w:rsidR="00405731">
        <w:rPr>
          <w:rFonts w:ascii="Verdana" w:hAnsi="Verdana"/>
          <w:sz w:val="24"/>
          <w:szCs w:val="24"/>
        </w:rPr>
        <w:t xml:space="preserve">de l’Assemblée Générale Extraordinaire </w:t>
      </w:r>
      <w:r>
        <w:rPr>
          <w:rFonts w:ascii="Verdana" w:hAnsi="Verdana"/>
          <w:sz w:val="24"/>
          <w:szCs w:val="24"/>
        </w:rPr>
        <w:t xml:space="preserve">sont clos à </w:t>
      </w:r>
      <w:r w:rsidR="00405731">
        <w:rPr>
          <w:rFonts w:ascii="Verdana" w:hAnsi="Verdana"/>
          <w:sz w:val="24"/>
          <w:szCs w:val="24"/>
        </w:rPr>
        <w:t>1</w:t>
      </w:r>
      <w:r w:rsidR="009601C4">
        <w:rPr>
          <w:rFonts w:ascii="Verdana" w:hAnsi="Verdana"/>
          <w:sz w:val="24"/>
          <w:szCs w:val="24"/>
        </w:rPr>
        <w:t>8</w:t>
      </w:r>
      <w:r w:rsidR="00405731">
        <w:rPr>
          <w:rFonts w:ascii="Verdana" w:hAnsi="Verdana"/>
          <w:sz w:val="24"/>
          <w:szCs w:val="24"/>
        </w:rPr>
        <w:t>h</w:t>
      </w:r>
      <w:r w:rsidR="009601C4">
        <w:rPr>
          <w:rFonts w:ascii="Verdana" w:hAnsi="Verdana"/>
          <w:sz w:val="24"/>
          <w:szCs w:val="24"/>
        </w:rPr>
        <w:t>45</w:t>
      </w:r>
      <w:r>
        <w:rPr>
          <w:rFonts w:ascii="Verdana" w:hAnsi="Verdana"/>
          <w:sz w:val="24"/>
          <w:szCs w:val="24"/>
        </w:rPr>
        <w:t>.</w:t>
      </w: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r>
        <w:rPr>
          <w:rFonts w:ascii="Verdana" w:hAnsi="Verdana"/>
          <w:sz w:val="24"/>
          <w:szCs w:val="24"/>
        </w:rPr>
        <w:t>Certifié sincèr</w:t>
      </w:r>
      <w:r w:rsidR="00405731">
        <w:rPr>
          <w:rFonts w:ascii="Verdana" w:hAnsi="Verdana"/>
          <w:sz w:val="24"/>
          <w:szCs w:val="24"/>
        </w:rPr>
        <w:t>e et véritable, le 18 avril 2025</w:t>
      </w: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r>
        <w:rPr>
          <w:rFonts w:ascii="Verdana" w:hAnsi="Verdana"/>
          <w:sz w:val="24"/>
          <w:szCs w:val="24"/>
        </w:rPr>
        <w:lastRenderedPageBreak/>
        <w:t>La Secrétaire de séance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le Président de séance,</w:t>
      </w: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p>
    <w:p w:rsidR="000828C4" w:rsidRDefault="000828C4" w:rsidP="000828C4">
      <w:pPr>
        <w:spacing w:after="0"/>
        <w:jc w:val="both"/>
        <w:rPr>
          <w:rFonts w:ascii="Verdana" w:hAnsi="Verdana"/>
          <w:sz w:val="24"/>
          <w:szCs w:val="24"/>
        </w:rPr>
      </w:pPr>
      <w:r>
        <w:rPr>
          <w:rFonts w:ascii="Verdana" w:hAnsi="Verdana"/>
          <w:sz w:val="24"/>
          <w:szCs w:val="24"/>
        </w:rPr>
        <w:t>Béatrice GIORGI-MIGNOT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François VAZQUEZ</w:t>
      </w:r>
    </w:p>
    <w:p w:rsidR="000828C4" w:rsidRDefault="000828C4" w:rsidP="00BC0C05">
      <w:pPr>
        <w:spacing w:after="0"/>
        <w:jc w:val="both"/>
        <w:rPr>
          <w:rFonts w:ascii="Verdana" w:hAnsi="Verdana"/>
          <w:sz w:val="24"/>
          <w:szCs w:val="24"/>
        </w:rPr>
      </w:pPr>
    </w:p>
    <w:sectPr w:rsidR="000828C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E3" w:rsidRDefault="001D7CE3" w:rsidP="00CE2E52">
      <w:pPr>
        <w:spacing w:after="0" w:line="240" w:lineRule="auto"/>
      </w:pPr>
      <w:r>
        <w:separator/>
      </w:r>
    </w:p>
  </w:endnote>
  <w:endnote w:type="continuationSeparator" w:id="0">
    <w:p w:rsidR="001D7CE3" w:rsidRDefault="001D7CE3" w:rsidP="00CE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82" w:rsidRPr="003C3235" w:rsidRDefault="00646D2C" w:rsidP="00A666A6">
    <w:pPr>
      <w:pStyle w:val="Pieddepage"/>
      <w:jc w:val="center"/>
      <w:rPr>
        <w:rFonts w:ascii="Arial" w:hAnsi="Arial" w:cs="Arial"/>
        <w:sz w:val="24"/>
        <w:szCs w:val="24"/>
      </w:rPr>
    </w:pPr>
    <w:r w:rsidRPr="003C3235">
      <w:rPr>
        <w:rFonts w:ascii="Arial" w:hAnsi="Arial" w:cs="Arial"/>
        <w:sz w:val="24"/>
        <w:szCs w:val="24"/>
      </w:rPr>
      <w:t>Siège social : 22, rue Henri Massé  17370  SAINT-TROJAN LES BAINS</w:t>
    </w:r>
  </w:p>
  <w:p w:rsidR="00D95B82" w:rsidRPr="00821A93" w:rsidRDefault="001D7CE3" w:rsidP="007A62AF">
    <w:pPr>
      <w:pStyle w:val="Pieddepage"/>
      <w:jc w:val="center"/>
      <w:rPr>
        <w:rFonts w:ascii="Arial" w:hAnsi="Arial" w:cs="Arial"/>
        <w:sz w:val="24"/>
        <w:szCs w:val="24"/>
      </w:rPr>
    </w:pPr>
    <w:hyperlink r:id="rId1" w:history="1">
      <w:r w:rsidR="007A62AF" w:rsidRPr="00821A93">
        <w:rPr>
          <w:rStyle w:val="Lienhypertexte"/>
          <w:rFonts w:ascii="Arial" w:hAnsi="Arial" w:cs="Arial"/>
          <w:color w:val="auto"/>
          <w:sz w:val="24"/>
          <w:szCs w:val="24"/>
        </w:rPr>
        <w:t>Adpr.17370@gmail.com</w:t>
      </w:r>
    </w:hyperlink>
  </w:p>
  <w:p w:rsidR="007A62AF" w:rsidRPr="00821A93" w:rsidRDefault="007A62AF">
    <w:pPr>
      <w:pStyle w:val="Pieddepage"/>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E3" w:rsidRDefault="001D7CE3" w:rsidP="00CE2E52">
      <w:pPr>
        <w:spacing w:after="0" w:line="240" w:lineRule="auto"/>
      </w:pPr>
      <w:r>
        <w:separator/>
      </w:r>
    </w:p>
  </w:footnote>
  <w:footnote w:type="continuationSeparator" w:id="0">
    <w:p w:rsidR="001D7CE3" w:rsidRDefault="001D7CE3" w:rsidP="00CE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AF" w:rsidRPr="00F2763C" w:rsidRDefault="007A62AF" w:rsidP="007A62AF">
    <w:pPr>
      <w:pStyle w:val="En-tte"/>
      <w:jc w:val="center"/>
      <w:rPr>
        <w:rFonts w:ascii="Arial" w:hAnsi="Arial" w:cs="Arial"/>
        <w:b/>
        <w:sz w:val="28"/>
        <w:szCs w:val="28"/>
      </w:rPr>
    </w:pPr>
    <w:r w:rsidRPr="00F2763C">
      <w:rPr>
        <w:rFonts w:ascii="Arial" w:hAnsi="Arial" w:cs="Arial"/>
        <w:b/>
        <w:sz w:val="28"/>
        <w:szCs w:val="28"/>
      </w:rPr>
      <w:t>DÉFENSE DES PROPRIÉTAIRES ET RÉSIDENTS</w:t>
    </w:r>
  </w:p>
  <w:p w:rsidR="007A62AF" w:rsidRPr="00F2763C" w:rsidRDefault="007A62AF" w:rsidP="007A62AF">
    <w:pPr>
      <w:pStyle w:val="En-tte"/>
      <w:jc w:val="center"/>
      <w:rPr>
        <w:rFonts w:ascii="Arial" w:hAnsi="Arial" w:cs="Arial"/>
        <w:b/>
        <w:sz w:val="28"/>
        <w:szCs w:val="28"/>
      </w:rPr>
    </w:pPr>
    <w:r w:rsidRPr="00F2763C">
      <w:rPr>
        <w:rFonts w:ascii="Arial" w:hAnsi="Arial" w:cs="Arial"/>
        <w:b/>
        <w:sz w:val="28"/>
        <w:szCs w:val="28"/>
      </w:rPr>
      <w:t>DE SAINT</w:t>
    </w:r>
    <w:r>
      <w:rPr>
        <w:rFonts w:ascii="Arial" w:hAnsi="Arial" w:cs="Arial"/>
        <w:b/>
        <w:sz w:val="28"/>
        <w:szCs w:val="28"/>
      </w:rPr>
      <w:t>-T</w:t>
    </w:r>
    <w:r w:rsidRPr="00F2763C">
      <w:rPr>
        <w:rFonts w:ascii="Arial" w:hAnsi="Arial" w:cs="Arial"/>
        <w:b/>
        <w:sz w:val="28"/>
        <w:szCs w:val="28"/>
      </w:rPr>
      <w:t>ROJAN</w:t>
    </w:r>
    <w:r>
      <w:rPr>
        <w:rFonts w:ascii="Arial" w:hAnsi="Arial" w:cs="Arial"/>
        <w:b/>
        <w:sz w:val="28"/>
        <w:szCs w:val="28"/>
      </w:rPr>
      <w:t>-</w:t>
    </w:r>
    <w:r w:rsidRPr="00F2763C">
      <w:rPr>
        <w:rFonts w:ascii="Arial" w:hAnsi="Arial" w:cs="Arial"/>
        <w:b/>
        <w:sz w:val="28"/>
        <w:szCs w:val="28"/>
      </w:rPr>
      <w:t>LES</w:t>
    </w:r>
    <w:r>
      <w:rPr>
        <w:rFonts w:ascii="Arial" w:hAnsi="Arial" w:cs="Arial"/>
        <w:b/>
        <w:sz w:val="28"/>
        <w:szCs w:val="28"/>
      </w:rPr>
      <w:t>-</w:t>
    </w:r>
    <w:r w:rsidRPr="00F2763C">
      <w:rPr>
        <w:rFonts w:ascii="Arial" w:hAnsi="Arial" w:cs="Arial"/>
        <w:b/>
        <w:sz w:val="28"/>
        <w:szCs w:val="28"/>
      </w:rPr>
      <w:t>BAINS</w:t>
    </w:r>
  </w:p>
  <w:p w:rsidR="007A62AF" w:rsidRDefault="007A62AF" w:rsidP="007A62AF">
    <w:pPr>
      <w:pStyle w:val="En-tte"/>
      <w:jc w:val="center"/>
      <w:rPr>
        <w:rFonts w:ascii="Arial" w:hAnsi="Arial" w:cs="Arial"/>
        <w:b/>
        <w:sz w:val="24"/>
        <w:szCs w:val="24"/>
      </w:rPr>
    </w:pPr>
    <w:r w:rsidRPr="00F2763C">
      <w:rPr>
        <w:rFonts w:ascii="Arial" w:hAnsi="Arial" w:cs="Arial"/>
        <w:b/>
        <w:sz w:val="24"/>
        <w:szCs w:val="24"/>
      </w:rPr>
      <w:t>RNA W172001193</w:t>
    </w:r>
  </w:p>
  <w:p w:rsidR="00D95B82" w:rsidRPr="007A62AF" w:rsidRDefault="001D7CE3" w:rsidP="007A62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B57"/>
    <w:multiLevelType w:val="hybridMultilevel"/>
    <w:tmpl w:val="0118666A"/>
    <w:lvl w:ilvl="0" w:tplc="741A8E8A">
      <w:start w:val="1"/>
      <w:numFmt w:val="bullet"/>
      <w:lvlText w:val="•"/>
      <w:lvlJc w:val="left"/>
      <w:pPr>
        <w:tabs>
          <w:tab w:val="num" w:pos="720"/>
        </w:tabs>
        <w:ind w:left="720" w:hanging="360"/>
      </w:pPr>
      <w:rPr>
        <w:rFonts w:ascii="Arial" w:hAnsi="Arial" w:hint="default"/>
      </w:rPr>
    </w:lvl>
    <w:lvl w:ilvl="1" w:tplc="C5A86C2E">
      <w:start w:val="483"/>
      <w:numFmt w:val="bullet"/>
      <w:lvlText w:val="–"/>
      <w:lvlJc w:val="left"/>
      <w:pPr>
        <w:tabs>
          <w:tab w:val="num" w:pos="1440"/>
        </w:tabs>
        <w:ind w:left="1440" w:hanging="360"/>
      </w:pPr>
      <w:rPr>
        <w:rFonts w:ascii="Arial" w:hAnsi="Arial" w:hint="default"/>
      </w:rPr>
    </w:lvl>
    <w:lvl w:ilvl="2" w:tplc="92880B06">
      <w:start w:val="483"/>
      <w:numFmt w:val="bullet"/>
      <w:lvlText w:val="•"/>
      <w:lvlJc w:val="left"/>
      <w:pPr>
        <w:tabs>
          <w:tab w:val="num" w:pos="2160"/>
        </w:tabs>
        <w:ind w:left="2160" w:hanging="360"/>
      </w:pPr>
      <w:rPr>
        <w:rFonts w:ascii="Arial" w:hAnsi="Arial" w:hint="default"/>
      </w:rPr>
    </w:lvl>
    <w:lvl w:ilvl="3" w:tplc="236A007C" w:tentative="1">
      <w:start w:val="1"/>
      <w:numFmt w:val="bullet"/>
      <w:lvlText w:val="•"/>
      <w:lvlJc w:val="left"/>
      <w:pPr>
        <w:tabs>
          <w:tab w:val="num" w:pos="2880"/>
        </w:tabs>
        <w:ind w:left="2880" w:hanging="360"/>
      </w:pPr>
      <w:rPr>
        <w:rFonts w:ascii="Arial" w:hAnsi="Arial" w:hint="default"/>
      </w:rPr>
    </w:lvl>
    <w:lvl w:ilvl="4" w:tplc="0E728994" w:tentative="1">
      <w:start w:val="1"/>
      <w:numFmt w:val="bullet"/>
      <w:lvlText w:val="•"/>
      <w:lvlJc w:val="left"/>
      <w:pPr>
        <w:tabs>
          <w:tab w:val="num" w:pos="3600"/>
        </w:tabs>
        <w:ind w:left="3600" w:hanging="360"/>
      </w:pPr>
      <w:rPr>
        <w:rFonts w:ascii="Arial" w:hAnsi="Arial" w:hint="default"/>
      </w:rPr>
    </w:lvl>
    <w:lvl w:ilvl="5" w:tplc="6B10DCCA" w:tentative="1">
      <w:start w:val="1"/>
      <w:numFmt w:val="bullet"/>
      <w:lvlText w:val="•"/>
      <w:lvlJc w:val="left"/>
      <w:pPr>
        <w:tabs>
          <w:tab w:val="num" w:pos="4320"/>
        </w:tabs>
        <w:ind w:left="4320" w:hanging="360"/>
      </w:pPr>
      <w:rPr>
        <w:rFonts w:ascii="Arial" w:hAnsi="Arial" w:hint="default"/>
      </w:rPr>
    </w:lvl>
    <w:lvl w:ilvl="6" w:tplc="CC9C17EE" w:tentative="1">
      <w:start w:val="1"/>
      <w:numFmt w:val="bullet"/>
      <w:lvlText w:val="•"/>
      <w:lvlJc w:val="left"/>
      <w:pPr>
        <w:tabs>
          <w:tab w:val="num" w:pos="5040"/>
        </w:tabs>
        <w:ind w:left="5040" w:hanging="360"/>
      </w:pPr>
      <w:rPr>
        <w:rFonts w:ascii="Arial" w:hAnsi="Arial" w:hint="default"/>
      </w:rPr>
    </w:lvl>
    <w:lvl w:ilvl="7" w:tplc="82D2277C" w:tentative="1">
      <w:start w:val="1"/>
      <w:numFmt w:val="bullet"/>
      <w:lvlText w:val="•"/>
      <w:lvlJc w:val="left"/>
      <w:pPr>
        <w:tabs>
          <w:tab w:val="num" w:pos="5760"/>
        </w:tabs>
        <w:ind w:left="5760" w:hanging="360"/>
      </w:pPr>
      <w:rPr>
        <w:rFonts w:ascii="Arial" w:hAnsi="Arial" w:hint="default"/>
      </w:rPr>
    </w:lvl>
    <w:lvl w:ilvl="8" w:tplc="44084144" w:tentative="1">
      <w:start w:val="1"/>
      <w:numFmt w:val="bullet"/>
      <w:lvlText w:val="•"/>
      <w:lvlJc w:val="left"/>
      <w:pPr>
        <w:tabs>
          <w:tab w:val="num" w:pos="6480"/>
        </w:tabs>
        <w:ind w:left="6480" w:hanging="360"/>
      </w:pPr>
      <w:rPr>
        <w:rFonts w:ascii="Arial" w:hAnsi="Arial" w:hint="default"/>
      </w:rPr>
    </w:lvl>
  </w:abstractNum>
  <w:abstractNum w:abstractNumId="1">
    <w:nsid w:val="22682D52"/>
    <w:multiLevelType w:val="hybridMultilevel"/>
    <w:tmpl w:val="E098D2B2"/>
    <w:lvl w:ilvl="0" w:tplc="730650E8">
      <w:start w:val="1"/>
      <w:numFmt w:val="bullet"/>
      <w:lvlText w:val="•"/>
      <w:lvlJc w:val="left"/>
      <w:pPr>
        <w:tabs>
          <w:tab w:val="num" w:pos="720"/>
        </w:tabs>
        <w:ind w:left="720" w:hanging="360"/>
      </w:pPr>
      <w:rPr>
        <w:rFonts w:ascii="Arial" w:hAnsi="Arial" w:hint="default"/>
      </w:rPr>
    </w:lvl>
    <w:lvl w:ilvl="1" w:tplc="3258B07C" w:tentative="1">
      <w:start w:val="1"/>
      <w:numFmt w:val="bullet"/>
      <w:lvlText w:val="•"/>
      <w:lvlJc w:val="left"/>
      <w:pPr>
        <w:tabs>
          <w:tab w:val="num" w:pos="1440"/>
        </w:tabs>
        <w:ind w:left="1440" w:hanging="360"/>
      </w:pPr>
      <w:rPr>
        <w:rFonts w:ascii="Arial" w:hAnsi="Arial" w:hint="default"/>
      </w:rPr>
    </w:lvl>
    <w:lvl w:ilvl="2" w:tplc="27E60984" w:tentative="1">
      <w:start w:val="1"/>
      <w:numFmt w:val="bullet"/>
      <w:lvlText w:val="•"/>
      <w:lvlJc w:val="left"/>
      <w:pPr>
        <w:tabs>
          <w:tab w:val="num" w:pos="2160"/>
        </w:tabs>
        <w:ind w:left="2160" w:hanging="360"/>
      </w:pPr>
      <w:rPr>
        <w:rFonts w:ascii="Arial" w:hAnsi="Arial" w:hint="default"/>
      </w:rPr>
    </w:lvl>
    <w:lvl w:ilvl="3" w:tplc="626C44F4" w:tentative="1">
      <w:start w:val="1"/>
      <w:numFmt w:val="bullet"/>
      <w:lvlText w:val="•"/>
      <w:lvlJc w:val="left"/>
      <w:pPr>
        <w:tabs>
          <w:tab w:val="num" w:pos="2880"/>
        </w:tabs>
        <w:ind w:left="2880" w:hanging="360"/>
      </w:pPr>
      <w:rPr>
        <w:rFonts w:ascii="Arial" w:hAnsi="Arial" w:hint="default"/>
      </w:rPr>
    </w:lvl>
    <w:lvl w:ilvl="4" w:tplc="AE905E9A" w:tentative="1">
      <w:start w:val="1"/>
      <w:numFmt w:val="bullet"/>
      <w:lvlText w:val="•"/>
      <w:lvlJc w:val="left"/>
      <w:pPr>
        <w:tabs>
          <w:tab w:val="num" w:pos="3600"/>
        </w:tabs>
        <w:ind w:left="3600" w:hanging="360"/>
      </w:pPr>
      <w:rPr>
        <w:rFonts w:ascii="Arial" w:hAnsi="Arial" w:hint="default"/>
      </w:rPr>
    </w:lvl>
    <w:lvl w:ilvl="5" w:tplc="CD68CE0E" w:tentative="1">
      <w:start w:val="1"/>
      <w:numFmt w:val="bullet"/>
      <w:lvlText w:val="•"/>
      <w:lvlJc w:val="left"/>
      <w:pPr>
        <w:tabs>
          <w:tab w:val="num" w:pos="4320"/>
        </w:tabs>
        <w:ind w:left="4320" w:hanging="360"/>
      </w:pPr>
      <w:rPr>
        <w:rFonts w:ascii="Arial" w:hAnsi="Arial" w:hint="default"/>
      </w:rPr>
    </w:lvl>
    <w:lvl w:ilvl="6" w:tplc="68EEDD5A" w:tentative="1">
      <w:start w:val="1"/>
      <w:numFmt w:val="bullet"/>
      <w:lvlText w:val="•"/>
      <w:lvlJc w:val="left"/>
      <w:pPr>
        <w:tabs>
          <w:tab w:val="num" w:pos="5040"/>
        </w:tabs>
        <w:ind w:left="5040" w:hanging="360"/>
      </w:pPr>
      <w:rPr>
        <w:rFonts w:ascii="Arial" w:hAnsi="Arial" w:hint="default"/>
      </w:rPr>
    </w:lvl>
    <w:lvl w:ilvl="7" w:tplc="4DE0EDD0" w:tentative="1">
      <w:start w:val="1"/>
      <w:numFmt w:val="bullet"/>
      <w:lvlText w:val="•"/>
      <w:lvlJc w:val="left"/>
      <w:pPr>
        <w:tabs>
          <w:tab w:val="num" w:pos="5760"/>
        </w:tabs>
        <w:ind w:left="5760" w:hanging="360"/>
      </w:pPr>
      <w:rPr>
        <w:rFonts w:ascii="Arial" w:hAnsi="Arial" w:hint="default"/>
      </w:rPr>
    </w:lvl>
    <w:lvl w:ilvl="8" w:tplc="03B6BFA4" w:tentative="1">
      <w:start w:val="1"/>
      <w:numFmt w:val="bullet"/>
      <w:lvlText w:val="•"/>
      <w:lvlJc w:val="left"/>
      <w:pPr>
        <w:tabs>
          <w:tab w:val="num" w:pos="6480"/>
        </w:tabs>
        <w:ind w:left="6480" w:hanging="360"/>
      </w:pPr>
      <w:rPr>
        <w:rFonts w:ascii="Arial" w:hAnsi="Arial" w:hint="default"/>
      </w:rPr>
    </w:lvl>
  </w:abstractNum>
  <w:abstractNum w:abstractNumId="2">
    <w:nsid w:val="2B3D0252"/>
    <w:multiLevelType w:val="hybridMultilevel"/>
    <w:tmpl w:val="5478EF30"/>
    <w:lvl w:ilvl="0" w:tplc="84A89EEC">
      <w:start w:val="1"/>
      <w:numFmt w:val="bullet"/>
      <w:lvlText w:val="•"/>
      <w:lvlJc w:val="left"/>
      <w:pPr>
        <w:tabs>
          <w:tab w:val="num" w:pos="720"/>
        </w:tabs>
        <w:ind w:left="720" w:hanging="360"/>
      </w:pPr>
      <w:rPr>
        <w:rFonts w:ascii="Arial" w:hAnsi="Arial" w:hint="default"/>
      </w:rPr>
    </w:lvl>
    <w:lvl w:ilvl="1" w:tplc="583EA434">
      <w:start w:val="834"/>
      <w:numFmt w:val="bullet"/>
      <w:lvlText w:val="–"/>
      <w:lvlJc w:val="left"/>
      <w:pPr>
        <w:tabs>
          <w:tab w:val="num" w:pos="1440"/>
        </w:tabs>
        <w:ind w:left="1440" w:hanging="360"/>
      </w:pPr>
      <w:rPr>
        <w:rFonts w:ascii="Arial" w:hAnsi="Arial" w:hint="default"/>
      </w:rPr>
    </w:lvl>
    <w:lvl w:ilvl="2" w:tplc="0E367982" w:tentative="1">
      <w:start w:val="1"/>
      <w:numFmt w:val="bullet"/>
      <w:lvlText w:val="•"/>
      <w:lvlJc w:val="left"/>
      <w:pPr>
        <w:tabs>
          <w:tab w:val="num" w:pos="2160"/>
        </w:tabs>
        <w:ind w:left="2160" w:hanging="360"/>
      </w:pPr>
      <w:rPr>
        <w:rFonts w:ascii="Arial" w:hAnsi="Arial" w:hint="default"/>
      </w:rPr>
    </w:lvl>
    <w:lvl w:ilvl="3" w:tplc="02B8A808" w:tentative="1">
      <w:start w:val="1"/>
      <w:numFmt w:val="bullet"/>
      <w:lvlText w:val="•"/>
      <w:lvlJc w:val="left"/>
      <w:pPr>
        <w:tabs>
          <w:tab w:val="num" w:pos="2880"/>
        </w:tabs>
        <w:ind w:left="2880" w:hanging="360"/>
      </w:pPr>
      <w:rPr>
        <w:rFonts w:ascii="Arial" w:hAnsi="Arial" w:hint="default"/>
      </w:rPr>
    </w:lvl>
    <w:lvl w:ilvl="4" w:tplc="E69A31A0" w:tentative="1">
      <w:start w:val="1"/>
      <w:numFmt w:val="bullet"/>
      <w:lvlText w:val="•"/>
      <w:lvlJc w:val="left"/>
      <w:pPr>
        <w:tabs>
          <w:tab w:val="num" w:pos="3600"/>
        </w:tabs>
        <w:ind w:left="3600" w:hanging="360"/>
      </w:pPr>
      <w:rPr>
        <w:rFonts w:ascii="Arial" w:hAnsi="Arial" w:hint="default"/>
      </w:rPr>
    </w:lvl>
    <w:lvl w:ilvl="5" w:tplc="508A226A" w:tentative="1">
      <w:start w:val="1"/>
      <w:numFmt w:val="bullet"/>
      <w:lvlText w:val="•"/>
      <w:lvlJc w:val="left"/>
      <w:pPr>
        <w:tabs>
          <w:tab w:val="num" w:pos="4320"/>
        </w:tabs>
        <w:ind w:left="4320" w:hanging="360"/>
      </w:pPr>
      <w:rPr>
        <w:rFonts w:ascii="Arial" w:hAnsi="Arial" w:hint="default"/>
      </w:rPr>
    </w:lvl>
    <w:lvl w:ilvl="6" w:tplc="9D90197A" w:tentative="1">
      <w:start w:val="1"/>
      <w:numFmt w:val="bullet"/>
      <w:lvlText w:val="•"/>
      <w:lvlJc w:val="left"/>
      <w:pPr>
        <w:tabs>
          <w:tab w:val="num" w:pos="5040"/>
        </w:tabs>
        <w:ind w:left="5040" w:hanging="360"/>
      </w:pPr>
      <w:rPr>
        <w:rFonts w:ascii="Arial" w:hAnsi="Arial" w:hint="default"/>
      </w:rPr>
    </w:lvl>
    <w:lvl w:ilvl="7" w:tplc="A7B66500" w:tentative="1">
      <w:start w:val="1"/>
      <w:numFmt w:val="bullet"/>
      <w:lvlText w:val="•"/>
      <w:lvlJc w:val="left"/>
      <w:pPr>
        <w:tabs>
          <w:tab w:val="num" w:pos="5760"/>
        </w:tabs>
        <w:ind w:left="5760" w:hanging="360"/>
      </w:pPr>
      <w:rPr>
        <w:rFonts w:ascii="Arial" w:hAnsi="Arial" w:hint="default"/>
      </w:rPr>
    </w:lvl>
    <w:lvl w:ilvl="8" w:tplc="4BD8EAA0" w:tentative="1">
      <w:start w:val="1"/>
      <w:numFmt w:val="bullet"/>
      <w:lvlText w:val="•"/>
      <w:lvlJc w:val="left"/>
      <w:pPr>
        <w:tabs>
          <w:tab w:val="num" w:pos="6480"/>
        </w:tabs>
        <w:ind w:left="6480" w:hanging="360"/>
      </w:pPr>
      <w:rPr>
        <w:rFonts w:ascii="Arial" w:hAnsi="Arial" w:hint="default"/>
      </w:rPr>
    </w:lvl>
  </w:abstractNum>
  <w:abstractNum w:abstractNumId="3">
    <w:nsid w:val="3B6C608D"/>
    <w:multiLevelType w:val="hybridMultilevel"/>
    <w:tmpl w:val="9650E5AA"/>
    <w:lvl w:ilvl="0" w:tplc="040C0011">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9B2E60"/>
    <w:multiLevelType w:val="hybridMultilevel"/>
    <w:tmpl w:val="AE5ED944"/>
    <w:lvl w:ilvl="0" w:tplc="79F66414">
      <w:numFmt w:val="bullet"/>
      <w:lvlText w:val="-"/>
      <w:lvlJc w:val="left"/>
      <w:pPr>
        <w:ind w:left="1065" w:hanging="360"/>
      </w:pPr>
      <w:rPr>
        <w:rFonts w:ascii="Verdana" w:eastAsiaTheme="minorHAnsi" w:hAnsi="Verdana"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411F0DE1"/>
    <w:multiLevelType w:val="hybridMultilevel"/>
    <w:tmpl w:val="4B4E4DAC"/>
    <w:lvl w:ilvl="0" w:tplc="13B8BE10">
      <w:start w:val="1"/>
      <w:numFmt w:val="bullet"/>
      <w:lvlText w:val="•"/>
      <w:lvlJc w:val="left"/>
      <w:pPr>
        <w:tabs>
          <w:tab w:val="num" w:pos="720"/>
        </w:tabs>
        <w:ind w:left="720" w:hanging="360"/>
      </w:pPr>
      <w:rPr>
        <w:rFonts w:ascii="Arial" w:hAnsi="Arial" w:hint="default"/>
      </w:rPr>
    </w:lvl>
    <w:lvl w:ilvl="1" w:tplc="0BE224E2" w:tentative="1">
      <w:start w:val="1"/>
      <w:numFmt w:val="bullet"/>
      <w:lvlText w:val="•"/>
      <w:lvlJc w:val="left"/>
      <w:pPr>
        <w:tabs>
          <w:tab w:val="num" w:pos="1440"/>
        </w:tabs>
        <w:ind w:left="1440" w:hanging="360"/>
      </w:pPr>
      <w:rPr>
        <w:rFonts w:ascii="Arial" w:hAnsi="Arial" w:hint="default"/>
      </w:rPr>
    </w:lvl>
    <w:lvl w:ilvl="2" w:tplc="66B2362A" w:tentative="1">
      <w:start w:val="1"/>
      <w:numFmt w:val="bullet"/>
      <w:lvlText w:val="•"/>
      <w:lvlJc w:val="left"/>
      <w:pPr>
        <w:tabs>
          <w:tab w:val="num" w:pos="2160"/>
        </w:tabs>
        <w:ind w:left="2160" w:hanging="360"/>
      </w:pPr>
      <w:rPr>
        <w:rFonts w:ascii="Arial" w:hAnsi="Arial" w:hint="default"/>
      </w:rPr>
    </w:lvl>
    <w:lvl w:ilvl="3" w:tplc="4AB6AAA4" w:tentative="1">
      <w:start w:val="1"/>
      <w:numFmt w:val="bullet"/>
      <w:lvlText w:val="•"/>
      <w:lvlJc w:val="left"/>
      <w:pPr>
        <w:tabs>
          <w:tab w:val="num" w:pos="2880"/>
        </w:tabs>
        <w:ind w:left="2880" w:hanging="360"/>
      </w:pPr>
      <w:rPr>
        <w:rFonts w:ascii="Arial" w:hAnsi="Arial" w:hint="default"/>
      </w:rPr>
    </w:lvl>
    <w:lvl w:ilvl="4" w:tplc="CC8CC71E" w:tentative="1">
      <w:start w:val="1"/>
      <w:numFmt w:val="bullet"/>
      <w:lvlText w:val="•"/>
      <w:lvlJc w:val="left"/>
      <w:pPr>
        <w:tabs>
          <w:tab w:val="num" w:pos="3600"/>
        </w:tabs>
        <w:ind w:left="3600" w:hanging="360"/>
      </w:pPr>
      <w:rPr>
        <w:rFonts w:ascii="Arial" w:hAnsi="Arial" w:hint="default"/>
      </w:rPr>
    </w:lvl>
    <w:lvl w:ilvl="5" w:tplc="5A32A354" w:tentative="1">
      <w:start w:val="1"/>
      <w:numFmt w:val="bullet"/>
      <w:lvlText w:val="•"/>
      <w:lvlJc w:val="left"/>
      <w:pPr>
        <w:tabs>
          <w:tab w:val="num" w:pos="4320"/>
        </w:tabs>
        <w:ind w:left="4320" w:hanging="360"/>
      </w:pPr>
      <w:rPr>
        <w:rFonts w:ascii="Arial" w:hAnsi="Arial" w:hint="default"/>
      </w:rPr>
    </w:lvl>
    <w:lvl w:ilvl="6" w:tplc="80246C48" w:tentative="1">
      <w:start w:val="1"/>
      <w:numFmt w:val="bullet"/>
      <w:lvlText w:val="•"/>
      <w:lvlJc w:val="left"/>
      <w:pPr>
        <w:tabs>
          <w:tab w:val="num" w:pos="5040"/>
        </w:tabs>
        <w:ind w:left="5040" w:hanging="360"/>
      </w:pPr>
      <w:rPr>
        <w:rFonts w:ascii="Arial" w:hAnsi="Arial" w:hint="default"/>
      </w:rPr>
    </w:lvl>
    <w:lvl w:ilvl="7" w:tplc="813A079A" w:tentative="1">
      <w:start w:val="1"/>
      <w:numFmt w:val="bullet"/>
      <w:lvlText w:val="•"/>
      <w:lvlJc w:val="left"/>
      <w:pPr>
        <w:tabs>
          <w:tab w:val="num" w:pos="5760"/>
        </w:tabs>
        <w:ind w:left="5760" w:hanging="360"/>
      </w:pPr>
      <w:rPr>
        <w:rFonts w:ascii="Arial" w:hAnsi="Arial" w:hint="default"/>
      </w:rPr>
    </w:lvl>
    <w:lvl w:ilvl="8" w:tplc="FC1C7DDC" w:tentative="1">
      <w:start w:val="1"/>
      <w:numFmt w:val="bullet"/>
      <w:lvlText w:val="•"/>
      <w:lvlJc w:val="left"/>
      <w:pPr>
        <w:tabs>
          <w:tab w:val="num" w:pos="6480"/>
        </w:tabs>
        <w:ind w:left="6480" w:hanging="360"/>
      </w:pPr>
      <w:rPr>
        <w:rFonts w:ascii="Arial" w:hAnsi="Arial" w:hint="default"/>
      </w:rPr>
    </w:lvl>
  </w:abstractNum>
  <w:abstractNum w:abstractNumId="6">
    <w:nsid w:val="555E37CE"/>
    <w:multiLevelType w:val="hybridMultilevel"/>
    <w:tmpl w:val="4B8CB394"/>
    <w:lvl w:ilvl="0" w:tplc="B860AAE0">
      <w:start w:val="1"/>
      <w:numFmt w:val="bullet"/>
      <w:lvlText w:val="•"/>
      <w:lvlJc w:val="left"/>
      <w:pPr>
        <w:tabs>
          <w:tab w:val="num" w:pos="720"/>
        </w:tabs>
        <w:ind w:left="720" w:hanging="360"/>
      </w:pPr>
      <w:rPr>
        <w:rFonts w:ascii="Arial" w:hAnsi="Arial" w:hint="default"/>
      </w:rPr>
    </w:lvl>
    <w:lvl w:ilvl="1" w:tplc="E65CF106" w:tentative="1">
      <w:start w:val="1"/>
      <w:numFmt w:val="bullet"/>
      <w:lvlText w:val="•"/>
      <w:lvlJc w:val="left"/>
      <w:pPr>
        <w:tabs>
          <w:tab w:val="num" w:pos="1440"/>
        </w:tabs>
        <w:ind w:left="1440" w:hanging="360"/>
      </w:pPr>
      <w:rPr>
        <w:rFonts w:ascii="Arial" w:hAnsi="Arial" w:hint="default"/>
      </w:rPr>
    </w:lvl>
    <w:lvl w:ilvl="2" w:tplc="0A6A095A" w:tentative="1">
      <w:start w:val="1"/>
      <w:numFmt w:val="bullet"/>
      <w:lvlText w:val="•"/>
      <w:lvlJc w:val="left"/>
      <w:pPr>
        <w:tabs>
          <w:tab w:val="num" w:pos="2160"/>
        </w:tabs>
        <w:ind w:left="2160" w:hanging="360"/>
      </w:pPr>
      <w:rPr>
        <w:rFonts w:ascii="Arial" w:hAnsi="Arial" w:hint="default"/>
      </w:rPr>
    </w:lvl>
    <w:lvl w:ilvl="3" w:tplc="2160D8C4" w:tentative="1">
      <w:start w:val="1"/>
      <w:numFmt w:val="bullet"/>
      <w:lvlText w:val="•"/>
      <w:lvlJc w:val="left"/>
      <w:pPr>
        <w:tabs>
          <w:tab w:val="num" w:pos="2880"/>
        </w:tabs>
        <w:ind w:left="2880" w:hanging="360"/>
      </w:pPr>
      <w:rPr>
        <w:rFonts w:ascii="Arial" w:hAnsi="Arial" w:hint="default"/>
      </w:rPr>
    </w:lvl>
    <w:lvl w:ilvl="4" w:tplc="7F7ADBC2" w:tentative="1">
      <w:start w:val="1"/>
      <w:numFmt w:val="bullet"/>
      <w:lvlText w:val="•"/>
      <w:lvlJc w:val="left"/>
      <w:pPr>
        <w:tabs>
          <w:tab w:val="num" w:pos="3600"/>
        </w:tabs>
        <w:ind w:left="3600" w:hanging="360"/>
      </w:pPr>
      <w:rPr>
        <w:rFonts w:ascii="Arial" w:hAnsi="Arial" w:hint="default"/>
      </w:rPr>
    </w:lvl>
    <w:lvl w:ilvl="5" w:tplc="491C3DF8" w:tentative="1">
      <w:start w:val="1"/>
      <w:numFmt w:val="bullet"/>
      <w:lvlText w:val="•"/>
      <w:lvlJc w:val="left"/>
      <w:pPr>
        <w:tabs>
          <w:tab w:val="num" w:pos="4320"/>
        </w:tabs>
        <w:ind w:left="4320" w:hanging="360"/>
      </w:pPr>
      <w:rPr>
        <w:rFonts w:ascii="Arial" w:hAnsi="Arial" w:hint="default"/>
      </w:rPr>
    </w:lvl>
    <w:lvl w:ilvl="6" w:tplc="9D148056" w:tentative="1">
      <w:start w:val="1"/>
      <w:numFmt w:val="bullet"/>
      <w:lvlText w:val="•"/>
      <w:lvlJc w:val="left"/>
      <w:pPr>
        <w:tabs>
          <w:tab w:val="num" w:pos="5040"/>
        </w:tabs>
        <w:ind w:left="5040" w:hanging="360"/>
      </w:pPr>
      <w:rPr>
        <w:rFonts w:ascii="Arial" w:hAnsi="Arial" w:hint="default"/>
      </w:rPr>
    </w:lvl>
    <w:lvl w:ilvl="7" w:tplc="C70A7624" w:tentative="1">
      <w:start w:val="1"/>
      <w:numFmt w:val="bullet"/>
      <w:lvlText w:val="•"/>
      <w:lvlJc w:val="left"/>
      <w:pPr>
        <w:tabs>
          <w:tab w:val="num" w:pos="5760"/>
        </w:tabs>
        <w:ind w:left="5760" w:hanging="360"/>
      </w:pPr>
      <w:rPr>
        <w:rFonts w:ascii="Arial" w:hAnsi="Arial" w:hint="default"/>
      </w:rPr>
    </w:lvl>
    <w:lvl w:ilvl="8" w:tplc="9F8A19B6" w:tentative="1">
      <w:start w:val="1"/>
      <w:numFmt w:val="bullet"/>
      <w:lvlText w:val="•"/>
      <w:lvlJc w:val="left"/>
      <w:pPr>
        <w:tabs>
          <w:tab w:val="num" w:pos="6480"/>
        </w:tabs>
        <w:ind w:left="6480" w:hanging="360"/>
      </w:pPr>
      <w:rPr>
        <w:rFonts w:ascii="Arial" w:hAnsi="Arial" w:hint="default"/>
      </w:rPr>
    </w:lvl>
  </w:abstractNum>
  <w:abstractNum w:abstractNumId="7">
    <w:nsid w:val="62E10C5B"/>
    <w:multiLevelType w:val="hybridMultilevel"/>
    <w:tmpl w:val="681EB0F2"/>
    <w:lvl w:ilvl="0" w:tplc="CC649BAC">
      <w:start w:val="1"/>
      <w:numFmt w:val="bullet"/>
      <w:lvlText w:val="•"/>
      <w:lvlJc w:val="left"/>
      <w:pPr>
        <w:tabs>
          <w:tab w:val="num" w:pos="720"/>
        </w:tabs>
        <w:ind w:left="720" w:hanging="360"/>
      </w:pPr>
      <w:rPr>
        <w:rFonts w:ascii="Arial" w:hAnsi="Arial" w:hint="default"/>
      </w:rPr>
    </w:lvl>
    <w:lvl w:ilvl="1" w:tplc="BFF83C54">
      <w:start w:val="906"/>
      <w:numFmt w:val="bullet"/>
      <w:lvlText w:val="–"/>
      <w:lvlJc w:val="left"/>
      <w:pPr>
        <w:tabs>
          <w:tab w:val="num" w:pos="1440"/>
        </w:tabs>
        <w:ind w:left="1440" w:hanging="360"/>
      </w:pPr>
      <w:rPr>
        <w:rFonts w:ascii="Arial" w:hAnsi="Arial" w:hint="default"/>
      </w:rPr>
    </w:lvl>
    <w:lvl w:ilvl="2" w:tplc="DAA23A9A">
      <w:start w:val="906"/>
      <w:numFmt w:val="bullet"/>
      <w:lvlText w:val="•"/>
      <w:lvlJc w:val="left"/>
      <w:pPr>
        <w:tabs>
          <w:tab w:val="num" w:pos="2160"/>
        </w:tabs>
        <w:ind w:left="2160" w:hanging="360"/>
      </w:pPr>
      <w:rPr>
        <w:rFonts w:ascii="Arial" w:hAnsi="Arial" w:hint="default"/>
      </w:rPr>
    </w:lvl>
    <w:lvl w:ilvl="3" w:tplc="90AA60C2" w:tentative="1">
      <w:start w:val="1"/>
      <w:numFmt w:val="bullet"/>
      <w:lvlText w:val="•"/>
      <w:lvlJc w:val="left"/>
      <w:pPr>
        <w:tabs>
          <w:tab w:val="num" w:pos="2880"/>
        </w:tabs>
        <w:ind w:left="2880" w:hanging="360"/>
      </w:pPr>
      <w:rPr>
        <w:rFonts w:ascii="Arial" w:hAnsi="Arial" w:hint="default"/>
      </w:rPr>
    </w:lvl>
    <w:lvl w:ilvl="4" w:tplc="907EAB68" w:tentative="1">
      <w:start w:val="1"/>
      <w:numFmt w:val="bullet"/>
      <w:lvlText w:val="•"/>
      <w:lvlJc w:val="left"/>
      <w:pPr>
        <w:tabs>
          <w:tab w:val="num" w:pos="3600"/>
        </w:tabs>
        <w:ind w:left="3600" w:hanging="360"/>
      </w:pPr>
      <w:rPr>
        <w:rFonts w:ascii="Arial" w:hAnsi="Arial" w:hint="default"/>
      </w:rPr>
    </w:lvl>
    <w:lvl w:ilvl="5" w:tplc="2E640C28" w:tentative="1">
      <w:start w:val="1"/>
      <w:numFmt w:val="bullet"/>
      <w:lvlText w:val="•"/>
      <w:lvlJc w:val="left"/>
      <w:pPr>
        <w:tabs>
          <w:tab w:val="num" w:pos="4320"/>
        </w:tabs>
        <w:ind w:left="4320" w:hanging="360"/>
      </w:pPr>
      <w:rPr>
        <w:rFonts w:ascii="Arial" w:hAnsi="Arial" w:hint="default"/>
      </w:rPr>
    </w:lvl>
    <w:lvl w:ilvl="6" w:tplc="B5BA4420" w:tentative="1">
      <w:start w:val="1"/>
      <w:numFmt w:val="bullet"/>
      <w:lvlText w:val="•"/>
      <w:lvlJc w:val="left"/>
      <w:pPr>
        <w:tabs>
          <w:tab w:val="num" w:pos="5040"/>
        </w:tabs>
        <w:ind w:left="5040" w:hanging="360"/>
      </w:pPr>
      <w:rPr>
        <w:rFonts w:ascii="Arial" w:hAnsi="Arial" w:hint="default"/>
      </w:rPr>
    </w:lvl>
    <w:lvl w:ilvl="7" w:tplc="F8D6C252" w:tentative="1">
      <w:start w:val="1"/>
      <w:numFmt w:val="bullet"/>
      <w:lvlText w:val="•"/>
      <w:lvlJc w:val="left"/>
      <w:pPr>
        <w:tabs>
          <w:tab w:val="num" w:pos="5760"/>
        </w:tabs>
        <w:ind w:left="5760" w:hanging="360"/>
      </w:pPr>
      <w:rPr>
        <w:rFonts w:ascii="Arial" w:hAnsi="Arial" w:hint="default"/>
      </w:rPr>
    </w:lvl>
    <w:lvl w:ilvl="8" w:tplc="7476471E" w:tentative="1">
      <w:start w:val="1"/>
      <w:numFmt w:val="bullet"/>
      <w:lvlText w:val="•"/>
      <w:lvlJc w:val="left"/>
      <w:pPr>
        <w:tabs>
          <w:tab w:val="num" w:pos="6480"/>
        </w:tabs>
        <w:ind w:left="6480" w:hanging="360"/>
      </w:pPr>
      <w:rPr>
        <w:rFonts w:ascii="Arial" w:hAnsi="Arial" w:hint="default"/>
      </w:rPr>
    </w:lvl>
  </w:abstractNum>
  <w:abstractNum w:abstractNumId="8">
    <w:nsid w:val="73C81A72"/>
    <w:multiLevelType w:val="hybridMultilevel"/>
    <w:tmpl w:val="9650E5A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8"/>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55"/>
    <w:rsid w:val="000135CD"/>
    <w:rsid w:val="00054E16"/>
    <w:rsid w:val="000828C4"/>
    <w:rsid w:val="000954C7"/>
    <w:rsid w:val="00151C5A"/>
    <w:rsid w:val="001848E1"/>
    <w:rsid w:val="001D7CE3"/>
    <w:rsid w:val="001F4E6A"/>
    <w:rsid w:val="0023245D"/>
    <w:rsid w:val="00232552"/>
    <w:rsid w:val="00241C7A"/>
    <w:rsid w:val="00244C22"/>
    <w:rsid w:val="002F37D8"/>
    <w:rsid w:val="00364345"/>
    <w:rsid w:val="00386582"/>
    <w:rsid w:val="00393C9A"/>
    <w:rsid w:val="00394B53"/>
    <w:rsid w:val="003F3DF2"/>
    <w:rsid w:val="00405731"/>
    <w:rsid w:val="004C50ED"/>
    <w:rsid w:val="0058319E"/>
    <w:rsid w:val="006462F8"/>
    <w:rsid w:val="00646D2C"/>
    <w:rsid w:val="00651CD3"/>
    <w:rsid w:val="0066157A"/>
    <w:rsid w:val="006E3540"/>
    <w:rsid w:val="007230EB"/>
    <w:rsid w:val="00730D57"/>
    <w:rsid w:val="007508C2"/>
    <w:rsid w:val="0075319A"/>
    <w:rsid w:val="007532F7"/>
    <w:rsid w:val="00794745"/>
    <w:rsid w:val="007A62AF"/>
    <w:rsid w:val="00821A93"/>
    <w:rsid w:val="00850B65"/>
    <w:rsid w:val="008A3A97"/>
    <w:rsid w:val="008F7151"/>
    <w:rsid w:val="009601C4"/>
    <w:rsid w:val="009673C9"/>
    <w:rsid w:val="00997906"/>
    <w:rsid w:val="00A12AD7"/>
    <w:rsid w:val="00AF1D77"/>
    <w:rsid w:val="00BC0C05"/>
    <w:rsid w:val="00BD18C6"/>
    <w:rsid w:val="00C84621"/>
    <w:rsid w:val="00CC21DC"/>
    <w:rsid w:val="00CE2E52"/>
    <w:rsid w:val="00D03080"/>
    <w:rsid w:val="00D15232"/>
    <w:rsid w:val="00D20B1C"/>
    <w:rsid w:val="00D246D7"/>
    <w:rsid w:val="00D61D0D"/>
    <w:rsid w:val="00D73271"/>
    <w:rsid w:val="00D83A53"/>
    <w:rsid w:val="00D861EF"/>
    <w:rsid w:val="00DB0D1A"/>
    <w:rsid w:val="00DB14AE"/>
    <w:rsid w:val="00DC1855"/>
    <w:rsid w:val="00DD36B5"/>
    <w:rsid w:val="00EB70EB"/>
    <w:rsid w:val="00EB7FFE"/>
    <w:rsid w:val="00EE1FD8"/>
    <w:rsid w:val="00F72831"/>
    <w:rsid w:val="00F7523D"/>
    <w:rsid w:val="00FB1E2F"/>
    <w:rsid w:val="00FE0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1855"/>
    <w:pPr>
      <w:tabs>
        <w:tab w:val="center" w:pos="4536"/>
        <w:tab w:val="right" w:pos="9072"/>
      </w:tabs>
      <w:spacing w:after="0" w:line="240" w:lineRule="auto"/>
    </w:pPr>
  </w:style>
  <w:style w:type="character" w:customStyle="1" w:styleId="En-tteCar">
    <w:name w:val="En-tête Car"/>
    <w:basedOn w:val="Policepardfaut"/>
    <w:link w:val="En-tte"/>
    <w:uiPriority w:val="99"/>
    <w:rsid w:val="00DC1855"/>
  </w:style>
  <w:style w:type="paragraph" w:styleId="Pieddepage">
    <w:name w:val="footer"/>
    <w:basedOn w:val="Normal"/>
    <w:link w:val="PieddepageCar"/>
    <w:uiPriority w:val="99"/>
    <w:unhideWhenUsed/>
    <w:rsid w:val="00DC18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855"/>
  </w:style>
  <w:style w:type="character" w:styleId="Lienhypertexte">
    <w:name w:val="Hyperlink"/>
    <w:basedOn w:val="Policepardfaut"/>
    <w:uiPriority w:val="99"/>
    <w:unhideWhenUsed/>
    <w:rsid w:val="00DC1855"/>
    <w:rPr>
      <w:color w:val="0000FF" w:themeColor="hyperlink"/>
      <w:u w:val="single"/>
    </w:rPr>
  </w:style>
  <w:style w:type="paragraph" w:styleId="Paragraphedeliste">
    <w:name w:val="List Paragraph"/>
    <w:basedOn w:val="Normal"/>
    <w:uiPriority w:val="34"/>
    <w:qFormat/>
    <w:rsid w:val="00BC0C05"/>
    <w:pPr>
      <w:ind w:left="720"/>
      <w:contextualSpacing/>
    </w:pPr>
  </w:style>
  <w:style w:type="paragraph" w:styleId="Textedebulles">
    <w:name w:val="Balloon Text"/>
    <w:basedOn w:val="Normal"/>
    <w:link w:val="TextedebullesCar"/>
    <w:uiPriority w:val="99"/>
    <w:semiHidden/>
    <w:unhideWhenUsed/>
    <w:rsid w:val="00D861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1855"/>
    <w:pPr>
      <w:tabs>
        <w:tab w:val="center" w:pos="4536"/>
        <w:tab w:val="right" w:pos="9072"/>
      </w:tabs>
      <w:spacing w:after="0" w:line="240" w:lineRule="auto"/>
    </w:pPr>
  </w:style>
  <w:style w:type="character" w:customStyle="1" w:styleId="En-tteCar">
    <w:name w:val="En-tête Car"/>
    <w:basedOn w:val="Policepardfaut"/>
    <w:link w:val="En-tte"/>
    <w:uiPriority w:val="99"/>
    <w:rsid w:val="00DC1855"/>
  </w:style>
  <w:style w:type="paragraph" w:styleId="Pieddepage">
    <w:name w:val="footer"/>
    <w:basedOn w:val="Normal"/>
    <w:link w:val="PieddepageCar"/>
    <w:uiPriority w:val="99"/>
    <w:unhideWhenUsed/>
    <w:rsid w:val="00DC18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855"/>
  </w:style>
  <w:style w:type="character" w:styleId="Lienhypertexte">
    <w:name w:val="Hyperlink"/>
    <w:basedOn w:val="Policepardfaut"/>
    <w:uiPriority w:val="99"/>
    <w:unhideWhenUsed/>
    <w:rsid w:val="00DC1855"/>
    <w:rPr>
      <w:color w:val="0000FF" w:themeColor="hyperlink"/>
      <w:u w:val="single"/>
    </w:rPr>
  </w:style>
  <w:style w:type="paragraph" w:styleId="Paragraphedeliste">
    <w:name w:val="List Paragraph"/>
    <w:basedOn w:val="Normal"/>
    <w:uiPriority w:val="34"/>
    <w:qFormat/>
    <w:rsid w:val="00BC0C05"/>
    <w:pPr>
      <w:ind w:left="720"/>
      <w:contextualSpacing/>
    </w:pPr>
  </w:style>
  <w:style w:type="paragraph" w:styleId="Textedebulles">
    <w:name w:val="Balloon Text"/>
    <w:basedOn w:val="Normal"/>
    <w:link w:val="TextedebullesCar"/>
    <w:uiPriority w:val="99"/>
    <w:semiHidden/>
    <w:unhideWhenUsed/>
    <w:rsid w:val="00D861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6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3828">
      <w:bodyDiv w:val="1"/>
      <w:marLeft w:val="0"/>
      <w:marRight w:val="0"/>
      <w:marTop w:val="0"/>
      <w:marBottom w:val="0"/>
      <w:divBdr>
        <w:top w:val="none" w:sz="0" w:space="0" w:color="auto"/>
        <w:left w:val="none" w:sz="0" w:space="0" w:color="auto"/>
        <w:bottom w:val="none" w:sz="0" w:space="0" w:color="auto"/>
        <w:right w:val="none" w:sz="0" w:space="0" w:color="auto"/>
      </w:divBdr>
      <w:divsChild>
        <w:div w:id="1999645678">
          <w:marLeft w:val="547"/>
          <w:marRight w:val="0"/>
          <w:marTop w:val="154"/>
          <w:marBottom w:val="0"/>
          <w:divBdr>
            <w:top w:val="none" w:sz="0" w:space="0" w:color="auto"/>
            <w:left w:val="none" w:sz="0" w:space="0" w:color="auto"/>
            <w:bottom w:val="none" w:sz="0" w:space="0" w:color="auto"/>
            <w:right w:val="none" w:sz="0" w:space="0" w:color="auto"/>
          </w:divBdr>
        </w:div>
        <w:div w:id="856626180">
          <w:marLeft w:val="547"/>
          <w:marRight w:val="0"/>
          <w:marTop w:val="154"/>
          <w:marBottom w:val="0"/>
          <w:divBdr>
            <w:top w:val="none" w:sz="0" w:space="0" w:color="auto"/>
            <w:left w:val="none" w:sz="0" w:space="0" w:color="auto"/>
            <w:bottom w:val="none" w:sz="0" w:space="0" w:color="auto"/>
            <w:right w:val="none" w:sz="0" w:space="0" w:color="auto"/>
          </w:divBdr>
        </w:div>
        <w:div w:id="1214536597">
          <w:marLeft w:val="547"/>
          <w:marRight w:val="0"/>
          <w:marTop w:val="154"/>
          <w:marBottom w:val="0"/>
          <w:divBdr>
            <w:top w:val="none" w:sz="0" w:space="0" w:color="auto"/>
            <w:left w:val="none" w:sz="0" w:space="0" w:color="auto"/>
            <w:bottom w:val="none" w:sz="0" w:space="0" w:color="auto"/>
            <w:right w:val="none" w:sz="0" w:space="0" w:color="auto"/>
          </w:divBdr>
        </w:div>
        <w:div w:id="1882666350">
          <w:marLeft w:val="547"/>
          <w:marRight w:val="0"/>
          <w:marTop w:val="154"/>
          <w:marBottom w:val="0"/>
          <w:divBdr>
            <w:top w:val="none" w:sz="0" w:space="0" w:color="auto"/>
            <w:left w:val="none" w:sz="0" w:space="0" w:color="auto"/>
            <w:bottom w:val="none" w:sz="0" w:space="0" w:color="auto"/>
            <w:right w:val="none" w:sz="0" w:space="0" w:color="auto"/>
          </w:divBdr>
        </w:div>
        <w:div w:id="1859923317">
          <w:marLeft w:val="547"/>
          <w:marRight w:val="0"/>
          <w:marTop w:val="154"/>
          <w:marBottom w:val="0"/>
          <w:divBdr>
            <w:top w:val="none" w:sz="0" w:space="0" w:color="auto"/>
            <w:left w:val="none" w:sz="0" w:space="0" w:color="auto"/>
            <w:bottom w:val="none" w:sz="0" w:space="0" w:color="auto"/>
            <w:right w:val="none" w:sz="0" w:space="0" w:color="auto"/>
          </w:divBdr>
        </w:div>
      </w:divsChild>
    </w:div>
    <w:div w:id="245923105">
      <w:bodyDiv w:val="1"/>
      <w:marLeft w:val="0"/>
      <w:marRight w:val="0"/>
      <w:marTop w:val="0"/>
      <w:marBottom w:val="0"/>
      <w:divBdr>
        <w:top w:val="none" w:sz="0" w:space="0" w:color="auto"/>
        <w:left w:val="none" w:sz="0" w:space="0" w:color="auto"/>
        <w:bottom w:val="none" w:sz="0" w:space="0" w:color="auto"/>
        <w:right w:val="none" w:sz="0" w:space="0" w:color="auto"/>
      </w:divBdr>
      <w:divsChild>
        <w:div w:id="101149218">
          <w:marLeft w:val="547"/>
          <w:marRight w:val="0"/>
          <w:marTop w:val="154"/>
          <w:marBottom w:val="0"/>
          <w:divBdr>
            <w:top w:val="none" w:sz="0" w:space="0" w:color="auto"/>
            <w:left w:val="none" w:sz="0" w:space="0" w:color="auto"/>
            <w:bottom w:val="none" w:sz="0" w:space="0" w:color="auto"/>
            <w:right w:val="none" w:sz="0" w:space="0" w:color="auto"/>
          </w:divBdr>
        </w:div>
        <w:div w:id="2016104934">
          <w:marLeft w:val="547"/>
          <w:marRight w:val="0"/>
          <w:marTop w:val="154"/>
          <w:marBottom w:val="0"/>
          <w:divBdr>
            <w:top w:val="none" w:sz="0" w:space="0" w:color="auto"/>
            <w:left w:val="none" w:sz="0" w:space="0" w:color="auto"/>
            <w:bottom w:val="none" w:sz="0" w:space="0" w:color="auto"/>
            <w:right w:val="none" w:sz="0" w:space="0" w:color="auto"/>
          </w:divBdr>
        </w:div>
        <w:div w:id="74281306">
          <w:marLeft w:val="547"/>
          <w:marRight w:val="0"/>
          <w:marTop w:val="154"/>
          <w:marBottom w:val="0"/>
          <w:divBdr>
            <w:top w:val="none" w:sz="0" w:space="0" w:color="auto"/>
            <w:left w:val="none" w:sz="0" w:space="0" w:color="auto"/>
            <w:bottom w:val="none" w:sz="0" w:space="0" w:color="auto"/>
            <w:right w:val="none" w:sz="0" w:space="0" w:color="auto"/>
          </w:divBdr>
        </w:div>
        <w:div w:id="2050955286">
          <w:marLeft w:val="547"/>
          <w:marRight w:val="0"/>
          <w:marTop w:val="154"/>
          <w:marBottom w:val="0"/>
          <w:divBdr>
            <w:top w:val="none" w:sz="0" w:space="0" w:color="auto"/>
            <w:left w:val="none" w:sz="0" w:space="0" w:color="auto"/>
            <w:bottom w:val="none" w:sz="0" w:space="0" w:color="auto"/>
            <w:right w:val="none" w:sz="0" w:space="0" w:color="auto"/>
          </w:divBdr>
        </w:div>
      </w:divsChild>
    </w:div>
    <w:div w:id="1187719857">
      <w:bodyDiv w:val="1"/>
      <w:marLeft w:val="0"/>
      <w:marRight w:val="0"/>
      <w:marTop w:val="0"/>
      <w:marBottom w:val="0"/>
      <w:divBdr>
        <w:top w:val="none" w:sz="0" w:space="0" w:color="auto"/>
        <w:left w:val="none" w:sz="0" w:space="0" w:color="auto"/>
        <w:bottom w:val="none" w:sz="0" w:space="0" w:color="auto"/>
        <w:right w:val="none" w:sz="0" w:space="0" w:color="auto"/>
      </w:divBdr>
      <w:divsChild>
        <w:div w:id="1516797867">
          <w:marLeft w:val="547"/>
          <w:marRight w:val="0"/>
          <w:marTop w:val="154"/>
          <w:marBottom w:val="0"/>
          <w:divBdr>
            <w:top w:val="none" w:sz="0" w:space="0" w:color="auto"/>
            <w:left w:val="none" w:sz="0" w:space="0" w:color="auto"/>
            <w:bottom w:val="none" w:sz="0" w:space="0" w:color="auto"/>
            <w:right w:val="none" w:sz="0" w:space="0" w:color="auto"/>
          </w:divBdr>
        </w:div>
        <w:div w:id="1381519550">
          <w:marLeft w:val="1166"/>
          <w:marRight w:val="0"/>
          <w:marTop w:val="134"/>
          <w:marBottom w:val="0"/>
          <w:divBdr>
            <w:top w:val="none" w:sz="0" w:space="0" w:color="auto"/>
            <w:left w:val="none" w:sz="0" w:space="0" w:color="auto"/>
            <w:bottom w:val="none" w:sz="0" w:space="0" w:color="auto"/>
            <w:right w:val="none" w:sz="0" w:space="0" w:color="auto"/>
          </w:divBdr>
        </w:div>
        <w:div w:id="307831767">
          <w:marLeft w:val="1166"/>
          <w:marRight w:val="0"/>
          <w:marTop w:val="134"/>
          <w:marBottom w:val="0"/>
          <w:divBdr>
            <w:top w:val="none" w:sz="0" w:space="0" w:color="auto"/>
            <w:left w:val="none" w:sz="0" w:space="0" w:color="auto"/>
            <w:bottom w:val="none" w:sz="0" w:space="0" w:color="auto"/>
            <w:right w:val="none" w:sz="0" w:space="0" w:color="auto"/>
          </w:divBdr>
        </w:div>
        <w:div w:id="1603105366">
          <w:marLeft w:val="1800"/>
          <w:marRight w:val="0"/>
          <w:marTop w:val="115"/>
          <w:marBottom w:val="0"/>
          <w:divBdr>
            <w:top w:val="none" w:sz="0" w:space="0" w:color="auto"/>
            <w:left w:val="none" w:sz="0" w:space="0" w:color="auto"/>
            <w:bottom w:val="none" w:sz="0" w:space="0" w:color="auto"/>
            <w:right w:val="none" w:sz="0" w:space="0" w:color="auto"/>
          </w:divBdr>
        </w:div>
        <w:div w:id="920263407">
          <w:marLeft w:val="1800"/>
          <w:marRight w:val="0"/>
          <w:marTop w:val="115"/>
          <w:marBottom w:val="0"/>
          <w:divBdr>
            <w:top w:val="none" w:sz="0" w:space="0" w:color="auto"/>
            <w:left w:val="none" w:sz="0" w:space="0" w:color="auto"/>
            <w:bottom w:val="none" w:sz="0" w:space="0" w:color="auto"/>
            <w:right w:val="none" w:sz="0" w:space="0" w:color="auto"/>
          </w:divBdr>
        </w:div>
        <w:div w:id="370807346">
          <w:marLeft w:val="1800"/>
          <w:marRight w:val="0"/>
          <w:marTop w:val="115"/>
          <w:marBottom w:val="0"/>
          <w:divBdr>
            <w:top w:val="none" w:sz="0" w:space="0" w:color="auto"/>
            <w:left w:val="none" w:sz="0" w:space="0" w:color="auto"/>
            <w:bottom w:val="none" w:sz="0" w:space="0" w:color="auto"/>
            <w:right w:val="none" w:sz="0" w:space="0" w:color="auto"/>
          </w:divBdr>
        </w:div>
        <w:div w:id="639190045">
          <w:marLeft w:val="547"/>
          <w:marRight w:val="0"/>
          <w:marTop w:val="154"/>
          <w:marBottom w:val="0"/>
          <w:divBdr>
            <w:top w:val="none" w:sz="0" w:space="0" w:color="auto"/>
            <w:left w:val="none" w:sz="0" w:space="0" w:color="auto"/>
            <w:bottom w:val="none" w:sz="0" w:space="0" w:color="auto"/>
            <w:right w:val="none" w:sz="0" w:space="0" w:color="auto"/>
          </w:divBdr>
        </w:div>
        <w:div w:id="957680711">
          <w:marLeft w:val="1166"/>
          <w:marRight w:val="0"/>
          <w:marTop w:val="134"/>
          <w:marBottom w:val="0"/>
          <w:divBdr>
            <w:top w:val="none" w:sz="0" w:space="0" w:color="auto"/>
            <w:left w:val="none" w:sz="0" w:space="0" w:color="auto"/>
            <w:bottom w:val="none" w:sz="0" w:space="0" w:color="auto"/>
            <w:right w:val="none" w:sz="0" w:space="0" w:color="auto"/>
          </w:divBdr>
        </w:div>
        <w:div w:id="96216205">
          <w:marLeft w:val="1166"/>
          <w:marRight w:val="0"/>
          <w:marTop w:val="134"/>
          <w:marBottom w:val="0"/>
          <w:divBdr>
            <w:top w:val="none" w:sz="0" w:space="0" w:color="auto"/>
            <w:left w:val="none" w:sz="0" w:space="0" w:color="auto"/>
            <w:bottom w:val="none" w:sz="0" w:space="0" w:color="auto"/>
            <w:right w:val="none" w:sz="0" w:space="0" w:color="auto"/>
          </w:divBdr>
        </w:div>
      </w:divsChild>
    </w:div>
    <w:div w:id="1336572551">
      <w:bodyDiv w:val="1"/>
      <w:marLeft w:val="0"/>
      <w:marRight w:val="0"/>
      <w:marTop w:val="0"/>
      <w:marBottom w:val="0"/>
      <w:divBdr>
        <w:top w:val="none" w:sz="0" w:space="0" w:color="auto"/>
        <w:left w:val="none" w:sz="0" w:space="0" w:color="auto"/>
        <w:bottom w:val="none" w:sz="0" w:space="0" w:color="auto"/>
        <w:right w:val="none" w:sz="0" w:space="0" w:color="auto"/>
      </w:divBdr>
      <w:divsChild>
        <w:div w:id="2041205534">
          <w:marLeft w:val="547"/>
          <w:marRight w:val="0"/>
          <w:marTop w:val="154"/>
          <w:marBottom w:val="0"/>
          <w:divBdr>
            <w:top w:val="none" w:sz="0" w:space="0" w:color="auto"/>
            <w:left w:val="none" w:sz="0" w:space="0" w:color="auto"/>
            <w:bottom w:val="none" w:sz="0" w:space="0" w:color="auto"/>
            <w:right w:val="none" w:sz="0" w:space="0" w:color="auto"/>
          </w:divBdr>
        </w:div>
      </w:divsChild>
    </w:div>
    <w:div w:id="1495560707">
      <w:bodyDiv w:val="1"/>
      <w:marLeft w:val="0"/>
      <w:marRight w:val="0"/>
      <w:marTop w:val="0"/>
      <w:marBottom w:val="0"/>
      <w:divBdr>
        <w:top w:val="none" w:sz="0" w:space="0" w:color="auto"/>
        <w:left w:val="none" w:sz="0" w:space="0" w:color="auto"/>
        <w:bottom w:val="none" w:sz="0" w:space="0" w:color="auto"/>
        <w:right w:val="none" w:sz="0" w:space="0" w:color="auto"/>
      </w:divBdr>
      <w:divsChild>
        <w:div w:id="1706174291">
          <w:marLeft w:val="547"/>
          <w:marRight w:val="0"/>
          <w:marTop w:val="106"/>
          <w:marBottom w:val="0"/>
          <w:divBdr>
            <w:top w:val="none" w:sz="0" w:space="0" w:color="auto"/>
            <w:left w:val="none" w:sz="0" w:space="0" w:color="auto"/>
            <w:bottom w:val="none" w:sz="0" w:space="0" w:color="auto"/>
            <w:right w:val="none" w:sz="0" w:space="0" w:color="auto"/>
          </w:divBdr>
        </w:div>
        <w:div w:id="1923375354">
          <w:marLeft w:val="1166"/>
          <w:marRight w:val="0"/>
          <w:marTop w:val="96"/>
          <w:marBottom w:val="0"/>
          <w:divBdr>
            <w:top w:val="none" w:sz="0" w:space="0" w:color="auto"/>
            <w:left w:val="none" w:sz="0" w:space="0" w:color="auto"/>
            <w:bottom w:val="none" w:sz="0" w:space="0" w:color="auto"/>
            <w:right w:val="none" w:sz="0" w:space="0" w:color="auto"/>
          </w:divBdr>
        </w:div>
        <w:div w:id="735207490">
          <w:marLeft w:val="1166"/>
          <w:marRight w:val="0"/>
          <w:marTop w:val="96"/>
          <w:marBottom w:val="0"/>
          <w:divBdr>
            <w:top w:val="none" w:sz="0" w:space="0" w:color="auto"/>
            <w:left w:val="none" w:sz="0" w:space="0" w:color="auto"/>
            <w:bottom w:val="none" w:sz="0" w:space="0" w:color="auto"/>
            <w:right w:val="none" w:sz="0" w:space="0" w:color="auto"/>
          </w:divBdr>
        </w:div>
        <w:div w:id="965433384">
          <w:marLeft w:val="1166"/>
          <w:marRight w:val="0"/>
          <w:marTop w:val="96"/>
          <w:marBottom w:val="0"/>
          <w:divBdr>
            <w:top w:val="none" w:sz="0" w:space="0" w:color="auto"/>
            <w:left w:val="none" w:sz="0" w:space="0" w:color="auto"/>
            <w:bottom w:val="none" w:sz="0" w:space="0" w:color="auto"/>
            <w:right w:val="none" w:sz="0" w:space="0" w:color="auto"/>
          </w:divBdr>
        </w:div>
        <w:div w:id="1765957904">
          <w:marLeft w:val="1166"/>
          <w:marRight w:val="0"/>
          <w:marTop w:val="96"/>
          <w:marBottom w:val="0"/>
          <w:divBdr>
            <w:top w:val="none" w:sz="0" w:space="0" w:color="auto"/>
            <w:left w:val="none" w:sz="0" w:space="0" w:color="auto"/>
            <w:bottom w:val="none" w:sz="0" w:space="0" w:color="auto"/>
            <w:right w:val="none" w:sz="0" w:space="0" w:color="auto"/>
          </w:divBdr>
        </w:div>
        <w:div w:id="2078431335">
          <w:marLeft w:val="1166"/>
          <w:marRight w:val="0"/>
          <w:marTop w:val="96"/>
          <w:marBottom w:val="0"/>
          <w:divBdr>
            <w:top w:val="none" w:sz="0" w:space="0" w:color="auto"/>
            <w:left w:val="none" w:sz="0" w:space="0" w:color="auto"/>
            <w:bottom w:val="none" w:sz="0" w:space="0" w:color="auto"/>
            <w:right w:val="none" w:sz="0" w:space="0" w:color="auto"/>
          </w:divBdr>
        </w:div>
        <w:div w:id="1002897719">
          <w:marLeft w:val="1166"/>
          <w:marRight w:val="0"/>
          <w:marTop w:val="96"/>
          <w:marBottom w:val="0"/>
          <w:divBdr>
            <w:top w:val="none" w:sz="0" w:space="0" w:color="auto"/>
            <w:left w:val="none" w:sz="0" w:space="0" w:color="auto"/>
            <w:bottom w:val="none" w:sz="0" w:space="0" w:color="auto"/>
            <w:right w:val="none" w:sz="0" w:space="0" w:color="auto"/>
          </w:divBdr>
        </w:div>
        <w:div w:id="1695841858">
          <w:marLeft w:val="1166"/>
          <w:marRight w:val="0"/>
          <w:marTop w:val="96"/>
          <w:marBottom w:val="0"/>
          <w:divBdr>
            <w:top w:val="none" w:sz="0" w:space="0" w:color="auto"/>
            <w:left w:val="none" w:sz="0" w:space="0" w:color="auto"/>
            <w:bottom w:val="none" w:sz="0" w:space="0" w:color="auto"/>
            <w:right w:val="none" w:sz="0" w:space="0" w:color="auto"/>
          </w:divBdr>
        </w:div>
      </w:divsChild>
    </w:div>
    <w:div w:id="1827932899">
      <w:bodyDiv w:val="1"/>
      <w:marLeft w:val="0"/>
      <w:marRight w:val="0"/>
      <w:marTop w:val="0"/>
      <w:marBottom w:val="0"/>
      <w:divBdr>
        <w:top w:val="none" w:sz="0" w:space="0" w:color="auto"/>
        <w:left w:val="none" w:sz="0" w:space="0" w:color="auto"/>
        <w:bottom w:val="none" w:sz="0" w:space="0" w:color="auto"/>
        <w:right w:val="none" w:sz="0" w:space="0" w:color="auto"/>
      </w:divBdr>
    </w:div>
    <w:div w:id="1894847595">
      <w:bodyDiv w:val="1"/>
      <w:marLeft w:val="0"/>
      <w:marRight w:val="0"/>
      <w:marTop w:val="0"/>
      <w:marBottom w:val="0"/>
      <w:divBdr>
        <w:top w:val="none" w:sz="0" w:space="0" w:color="auto"/>
        <w:left w:val="none" w:sz="0" w:space="0" w:color="auto"/>
        <w:bottom w:val="none" w:sz="0" w:space="0" w:color="auto"/>
        <w:right w:val="none" w:sz="0" w:space="0" w:color="auto"/>
      </w:divBdr>
      <w:divsChild>
        <w:div w:id="1137263358">
          <w:marLeft w:val="547"/>
          <w:marRight w:val="0"/>
          <w:marTop w:val="144"/>
          <w:marBottom w:val="0"/>
          <w:divBdr>
            <w:top w:val="none" w:sz="0" w:space="0" w:color="auto"/>
            <w:left w:val="none" w:sz="0" w:space="0" w:color="auto"/>
            <w:bottom w:val="none" w:sz="0" w:space="0" w:color="auto"/>
            <w:right w:val="none" w:sz="0" w:space="0" w:color="auto"/>
          </w:divBdr>
        </w:div>
        <w:div w:id="1115056441">
          <w:marLeft w:val="1166"/>
          <w:marRight w:val="0"/>
          <w:marTop w:val="125"/>
          <w:marBottom w:val="0"/>
          <w:divBdr>
            <w:top w:val="none" w:sz="0" w:space="0" w:color="auto"/>
            <w:left w:val="none" w:sz="0" w:space="0" w:color="auto"/>
            <w:bottom w:val="none" w:sz="0" w:space="0" w:color="auto"/>
            <w:right w:val="none" w:sz="0" w:space="0" w:color="auto"/>
          </w:divBdr>
        </w:div>
        <w:div w:id="1672877312">
          <w:marLeft w:val="547"/>
          <w:marRight w:val="0"/>
          <w:marTop w:val="144"/>
          <w:marBottom w:val="0"/>
          <w:divBdr>
            <w:top w:val="none" w:sz="0" w:space="0" w:color="auto"/>
            <w:left w:val="none" w:sz="0" w:space="0" w:color="auto"/>
            <w:bottom w:val="none" w:sz="0" w:space="0" w:color="auto"/>
            <w:right w:val="none" w:sz="0" w:space="0" w:color="auto"/>
          </w:divBdr>
        </w:div>
        <w:div w:id="1356926036">
          <w:marLeft w:val="1166"/>
          <w:marRight w:val="0"/>
          <w:marTop w:val="125"/>
          <w:marBottom w:val="0"/>
          <w:divBdr>
            <w:top w:val="none" w:sz="0" w:space="0" w:color="auto"/>
            <w:left w:val="none" w:sz="0" w:space="0" w:color="auto"/>
            <w:bottom w:val="none" w:sz="0" w:space="0" w:color="auto"/>
            <w:right w:val="none" w:sz="0" w:space="0" w:color="auto"/>
          </w:divBdr>
        </w:div>
        <w:div w:id="1763254517">
          <w:marLeft w:val="1166"/>
          <w:marRight w:val="0"/>
          <w:marTop w:val="125"/>
          <w:marBottom w:val="0"/>
          <w:divBdr>
            <w:top w:val="none" w:sz="0" w:space="0" w:color="auto"/>
            <w:left w:val="none" w:sz="0" w:space="0" w:color="auto"/>
            <w:bottom w:val="none" w:sz="0" w:space="0" w:color="auto"/>
            <w:right w:val="none" w:sz="0" w:space="0" w:color="auto"/>
          </w:divBdr>
        </w:div>
        <w:div w:id="246307490">
          <w:marLeft w:val="1166"/>
          <w:marRight w:val="0"/>
          <w:marTop w:val="125"/>
          <w:marBottom w:val="0"/>
          <w:divBdr>
            <w:top w:val="none" w:sz="0" w:space="0" w:color="auto"/>
            <w:left w:val="none" w:sz="0" w:space="0" w:color="auto"/>
            <w:bottom w:val="none" w:sz="0" w:space="0" w:color="auto"/>
            <w:right w:val="none" w:sz="0" w:space="0" w:color="auto"/>
          </w:divBdr>
        </w:div>
        <w:div w:id="178737876">
          <w:marLeft w:val="1166"/>
          <w:marRight w:val="0"/>
          <w:marTop w:val="125"/>
          <w:marBottom w:val="0"/>
          <w:divBdr>
            <w:top w:val="none" w:sz="0" w:space="0" w:color="auto"/>
            <w:left w:val="none" w:sz="0" w:space="0" w:color="auto"/>
            <w:bottom w:val="none" w:sz="0" w:space="0" w:color="auto"/>
            <w:right w:val="none" w:sz="0" w:space="0" w:color="auto"/>
          </w:divBdr>
        </w:div>
        <w:div w:id="1513491746">
          <w:marLeft w:val="1166"/>
          <w:marRight w:val="0"/>
          <w:marTop w:val="125"/>
          <w:marBottom w:val="0"/>
          <w:divBdr>
            <w:top w:val="none" w:sz="0" w:space="0" w:color="auto"/>
            <w:left w:val="none" w:sz="0" w:space="0" w:color="auto"/>
            <w:bottom w:val="none" w:sz="0" w:space="0" w:color="auto"/>
            <w:right w:val="none" w:sz="0" w:space="0" w:color="auto"/>
          </w:divBdr>
        </w:div>
        <w:div w:id="52436463">
          <w:marLeft w:val="1166"/>
          <w:marRight w:val="0"/>
          <w:marTop w:val="125"/>
          <w:marBottom w:val="0"/>
          <w:divBdr>
            <w:top w:val="none" w:sz="0" w:space="0" w:color="auto"/>
            <w:left w:val="none" w:sz="0" w:space="0" w:color="auto"/>
            <w:bottom w:val="none" w:sz="0" w:space="0" w:color="auto"/>
            <w:right w:val="none" w:sz="0" w:space="0" w:color="auto"/>
          </w:divBdr>
        </w:div>
        <w:div w:id="822090804">
          <w:marLeft w:val="1800"/>
          <w:marRight w:val="0"/>
          <w:marTop w:val="106"/>
          <w:marBottom w:val="0"/>
          <w:divBdr>
            <w:top w:val="none" w:sz="0" w:space="0" w:color="auto"/>
            <w:left w:val="none" w:sz="0" w:space="0" w:color="auto"/>
            <w:bottom w:val="none" w:sz="0" w:space="0" w:color="auto"/>
            <w:right w:val="none" w:sz="0" w:space="0" w:color="auto"/>
          </w:divBdr>
        </w:div>
        <w:div w:id="1260603363">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pr.1737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487D-039E-4DF4-9154-708E7C6E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1177</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2025-05-20T14:47:00Z</cp:lastPrinted>
  <dcterms:created xsi:type="dcterms:W3CDTF">2025-04-17T13:58:00Z</dcterms:created>
  <dcterms:modified xsi:type="dcterms:W3CDTF">2025-05-20T14:48:00Z</dcterms:modified>
</cp:coreProperties>
</file>